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DD5571" w14:textId="77777777" w:rsidR="00500636" w:rsidRPr="006E132C" w:rsidRDefault="008D3614" w:rsidP="00500636">
      <w:pPr>
        <w:pStyle w:val="En-tte"/>
        <w:tabs>
          <w:tab w:val="left" w:pos="708"/>
        </w:tabs>
        <w:rPr>
          <w:rFonts w:asciiTheme="minorHAnsi" w:hAnsiTheme="minorHAnsi" w:cs="Verdana"/>
          <w:sz w:val="28"/>
          <w:szCs w:val="28"/>
        </w:rPr>
      </w:pPr>
      <w:r w:rsidRPr="006E132C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D40FF94" wp14:editId="7199C98C">
                <wp:simplePos x="0" y="0"/>
                <wp:positionH relativeFrom="column">
                  <wp:posOffset>-379095</wp:posOffset>
                </wp:positionH>
                <wp:positionV relativeFrom="paragraph">
                  <wp:posOffset>180975</wp:posOffset>
                </wp:positionV>
                <wp:extent cx="7183120" cy="10158730"/>
                <wp:effectExtent l="0" t="971550" r="0" b="97028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757545">
                          <a:off x="0" y="0"/>
                          <a:ext cx="7183120" cy="10158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0C42313" w14:textId="77777777" w:rsidR="00F86080" w:rsidRPr="008D3614" w:rsidRDefault="00F86080" w:rsidP="00146F89">
                            <w:pPr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40FF94" id="_x0000_t202" coordsize="21600,21600" o:spt="202" path="m,l,21600r21600,l21600,xe">
                <v:stroke joinstyle="miter"/>
                <v:path gradientshapeok="t" o:connecttype="rect"/>
              </v:shapetype>
              <v:shape id="Zone de texte 15" o:spid="_x0000_s1026" type="#_x0000_t202" style="position:absolute;margin-left:-29.85pt;margin-top:14.25pt;width:565.6pt;height:799.9pt;rotation:-2012452fd;z-index:2517217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" filled="f" stroked="f">
                <v:textbox style="mso-fit-shape-to-text:t">
                  <w:txbxContent>
                    <w:p w14:paraId="70C42313" w14:textId="77777777" w:rsidR="00F86080" w:rsidRPr="008D3614" w:rsidRDefault="00F86080" w:rsidP="00146F89">
                      <w:pPr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239D9A" w14:textId="77777777" w:rsidR="00500636" w:rsidRPr="006E132C" w:rsidRDefault="00500636" w:rsidP="00500636">
      <w:pPr>
        <w:pStyle w:val="En-tte"/>
        <w:tabs>
          <w:tab w:val="clear" w:pos="4536"/>
          <w:tab w:val="clear" w:pos="9072"/>
        </w:tabs>
        <w:rPr>
          <w:rFonts w:asciiTheme="minorHAnsi" w:hAnsiTheme="minorHAnsi" w:cs="Arial"/>
        </w:rPr>
      </w:pPr>
      <w:r w:rsidRPr="006E132C">
        <w:rPr>
          <w:rFonts w:asciiTheme="minorHAnsi" w:hAnsiTheme="minorHAnsi"/>
          <w:noProof/>
        </w:rPr>
        <w:drawing>
          <wp:anchor distT="0" distB="0" distL="114300" distR="114300" simplePos="0" relativeHeight="251750400" behindDoc="1" locked="0" layoutInCell="1" allowOverlap="1" wp14:anchorId="33D5F892" wp14:editId="32ADC47E">
            <wp:simplePos x="0" y="0"/>
            <wp:positionH relativeFrom="margin">
              <wp:align>left</wp:align>
            </wp:positionH>
            <wp:positionV relativeFrom="paragraph">
              <wp:posOffset>-62865</wp:posOffset>
            </wp:positionV>
            <wp:extent cx="1949450" cy="1009015"/>
            <wp:effectExtent l="0" t="0" r="0" b="635"/>
            <wp:wrapThrough wrapText="bothSides">
              <wp:wrapPolygon edited="0">
                <wp:start x="0" y="0"/>
                <wp:lineTo x="0" y="21206"/>
                <wp:lineTo x="21319" y="21206"/>
                <wp:lineTo x="21319" y="0"/>
                <wp:lineTo x="0" y="0"/>
              </wp:wrapPolygon>
            </wp:wrapThrough>
            <wp:docPr id="13" name="Image 13" descr="logo-CH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logo-CH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0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E132C">
        <w:rPr>
          <w:rFonts w:asciiTheme="minorHAnsi" w:hAnsiTheme="minorHAnsi" w:cs="Arial"/>
        </w:rPr>
        <w:t xml:space="preserve">  </w:t>
      </w:r>
    </w:p>
    <w:p w14:paraId="2561F6B6" w14:textId="77777777" w:rsidR="00500636" w:rsidRPr="006E132C" w:rsidRDefault="00500636" w:rsidP="00500636">
      <w:pPr>
        <w:pStyle w:val="En-tte"/>
        <w:tabs>
          <w:tab w:val="clear" w:pos="4536"/>
          <w:tab w:val="clear" w:pos="9072"/>
        </w:tabs>
        <w:ind w:left="4962"/>
        <w:rPr>
          <w:rFonts w:asciiTheme="minorHAnsi" w:hAnsiTheme="minorHAnsi" w:cs="Arial"/>
          <w:b/>
          <w:bCs/>
        </w:rPr>
      </w:pPr>
    </w:p>
    <w:p w14:paraId="3A426ED2" w14:textId="77777777" w:rsidR="00500636" w:rsidRPr="006E132C" w:rsidRDefault="00500636" w:rsidP="00500636">
      <w:pPr>
        <w:pStyle w:val="En-tte"/>
        <w:tabs>
          <w:tab w:val="clear" w:pos="4536"/>
          <w:tab w:val="clear" w:pos="9072"/>
        </w:tabs>
        <w:jc w:val="right"/>
        <w:rPr>
          <w:rFonts w:asciiTheme="minorHAnsi" w:hAnsiTheme="minorHAnsi" w:cs="Arial"/>
          <w:b/>
          <w:bCs/>
          <w:sz w:val="24"/>
        </w:rPr>
      </w:pPr>
    </w:p>
    <w:p w14:paraId="21A24BCD" w14:textId="77777777" w:rsidR="00500636" w:rsidRPr="006E132C" w:rsidRDefault="00500636" w:rsidP="00500636">
      <w:pPr>
        <w:pStyle w:val="En-tte"/>
        <w:tabs>
          <w:tab w:val="clear" w:pos="4536"/>
          <w:tab w:val="clear" w:pos="9072"/>
        </w:tabs>
        <w:jc w:val="right"/>
        <w:rPr>
          <w:rFonts w:asciiTheme="minorHAnsi" w:hAnsiTheme="minorHAnsi" w:cs="Arial"/>
          <w:b/>
          <w:bCs/>
          <w:sz w:val="24"/>
        </w:rPr>
      </w:pPr>
    </w:p>
    <w:p w14:paraId="6A42C552" w14:textId="77777777" w:rsidR="00500636" w:rsidRPr="006E132C" w:rsidRDefault="00500636" w:rsidP="00500636">
      <w:pPr>
        <w:pStyle w:val="En-tte"/>
        <w:tabs>
          <w:tab w:val="clear" w:pos="4536"/>
          <w:tab w:val="clear" w:pos="9072"/>
        </w:tabs>
        <w:jc w:val="right"/>
        <w:rPr>
          <w:rFonts w:asciiTheme="minorHAnsi" w:hAnsiTheme="minorHAnsi" w:cs="Arial"/>
          <w:b/>
          <w:bCs/>
          <w:sz w:val="24"/>
        </w:rPr>
      </w:pPr>
    </w:p>
    <w:p w14:paraId="1F800DE9" w14:textId="770CC838" w:rsidR="0031027C" w:rsidRPr="008A0460" w:rsidRDefault="0031027C" w:rsidP="0031027C">
      <w:pPr>
        <w:pStyle w:val="En-tte"/>
        <w:tabs>
          <w:tab w:val="right" w:pos="10206"/>
        </w:tabs>
        <w:ind w:firstLine="1701"/>
        <w:jc w:val="right"/>
        <w:rPr>
          <w:rFonts w:ascii="Calibri" w:hAnsi="Calibri" w:cs="Calibri"/>
          <w:b/>
          <w:bCs/>
          <w:sz w:val="28"/>
          <w:szCs w:val="28"/>
        </w:rPr>
      </w:pPr>
      <w:r w:rsidRPr="008A0460">
        <w:rPr>
          <w:rFonts w:ascii="Calibri" w:hAnsi="Calibri" w:cs="Calibri"/>
          <w:b/>
          <w:bCs/>
          <w:sz w:val="28"/>
          <w:szCs w:val="28"/>
        </w:rPr>
        <w:t>Direction des A</w:t>
      </w:r>
      <w:r w:rsidR="009A0B08" w:rsidRPr="008A0460">
        <w:rPr>
          <w:rFonts w:ascii="Calibri" w:hAnsi="Calibri" w:cs="Calibri"/>
          <w:b/>
          <w:bCs/>
          <w:sz w:val="28"/>
          <w:szCs w:val="28"/>
        </w:rPr>
        <w:t xml:space="preserve">chats, de </w:t>
      </w:r>
      <w:r w:rsidRPr="008A0460">
        <w:rPr>
          <w:rFonts w:ascii="Calibri" w:hAnsi="Calibri" w:cs="Calibri"/>
          <w:b/>
          <w:bCs/>
          <w:sz w:val="28"/>
          <w:szCs w:val="28"/>
        </w:rPr>
        <w:t xml:space="preserve">l’Hôtellerie, de la </w:t>
      </w:r>
    </w:p>
    <w:p w14:paraId="0EA27685" w14:textId="77777777" w:rsidR="0031027C" w:rsidRDefault="0031027C" w:rsidP="0031027C">
      <w:pPr>
        <w:pStyle w:val="En-tte"/>
        <w:tabs>
          <w:tab w:val="clear" w:pos="4536"/>
          <w:tab w:val="clear" w:pos="9072"/>
          <w:tab w:val="right" w:pos="10206"/>
        </w:tabs>
        <w:ind w:firstLine="1701"/>
        <w:jc w:val="right"/>
        <w:rPr>
          <w:rFonts w:ascii="Calibri" w:hAnsi="Calibri" w:cs="Calibri"/>
          <w:b/>
          <w:bCs/>
          <w:sz w:val="28"/>
          <w:szCs w:val="28"/>
        </w:rPr>
      </w:pPr>
      <w:r w:rsidRPr="008A0460">
        <w:rPr>
          <w:rFonts w:ascii="Calibri" w:hAnsi="Calibri" w:cs="Calibri"/>
          <w:b/>
          <w:bCs/>
          <w:sz w:val="28"/>
          <w:szCs w:val="28"/>
        </w:rPr>
        <w:t>Logistique, et de l’Ingénierie Biomédicale</w:t>
      </w:r>
    </w:p>
    <w:p w14:paraId="6780C62E" w14:textId="77777777" w:rsidR="00500636" w:rsidRPr="006E132C" w:rsidRDefault="00500636" w:rsidP="00500636">
      <w:pPr>
        <w:pStyle w:val="En-tte"/>
        <w:tabs>
          <w:tab w:val="clear" w:pos="4536"/>
          <w:tab w:val="clear" w:pos="9072"/>
        </w:tabs>
        <w:ind w:right="565" w:firstLine="1701"/>
        <w:jc w:val="right"/>
        <w:rPr>
          <w:rFonts w:asciiTheme="minorHAnsi" w:hAnsiTheme="minorHAnsi" w:cs="Arial"/>
          <w:b/>
          <w:bCs/>
        </w:rPr>
      </w:pPr>
      <w:r w:rsidRPr="006E132C">
        <w:rPr>
          <w:rFonts w:asciiTheme="minorHAnsi" w:hAnsiTheme="minorHAnsi" w:cs="Arial"/>
          <w:b/>
          <w:bCs/>
        </w:rPr>
        <w:t xml:space="preserve"> </w:t>
      </w:r>
    </w:p>
    <w:p w14:paraId="523FB1B8" w14:textId="77777777" w:rsidR="00500636" w:rsidRPr="006E132C" w:rsidRDefault="00500636" w:rsidP="00500636">
      <w:pPr>
        <w:jc w:val="center"/>
        <w:rPr>
          <w:rFonts w:asciiTheme="minorHAnsi" w:hAnsiTheme="minorHAnsi" w:cs="Arial"/>
          <w:b/>
        </w:rPr>
      </w:pPr>
    </w:p>
    <w:p w14:paraId="7091C5F8" w14:textId="77777777" w:rsidR="00500636" w:rsidRPr="006E132C" w:rsidRDefault="00500636" w:rsidP="00500636">
      <w:pPr>
        <w:jc w:val="center"/>
        <w:rPr>
          <w:rFonts w:asciiTheme="minorHAnsi" w:hAnsiTheme="minorHAnsi" w:cs="Arial"/>
          <w:b/>
        </w:rPr>
      </w:pPr>
    </w:p>
    <w:p w14:paraId="2364AB0A" w14:textId="77777777" w:rsidR="00500636" w:rsidRPr="006E132C" w:rsidRDefault="00500636" w:rsidP="00500636">
      <w:pPr>
        <w:rPr>
          <w:rFonts w:asciiTheme="minorHAnsi" w:hAnsiTheme="minorHAnsi" w:cs="Arial"/>
          <w:b/>
        </w:rPr>
      </w:pPr>
    </w:p>
    <w:p w14:paraId="6802607E" w14:textId="77777777" w:rsidR="00500636" w:rsidRPr="006E132C" w:rsidRDefault="00500636" w:rsidP="00500636">
      <w:pPr>
        <w:pBdr>
          <w:top w:val="single" w:sz="8" w:space="1" w:color="808080"/>
          <w:left w:val="single" w:sz="8" w:space="0" w:color="808080"/>
          <w:bottom w:val="single" w:sz="8" w:space="1" w:color="808080"/>
          <w:right w:val="single" w:sz="8" w:space="4" w:color="808080"/>
        </w:pBdr>
        <w:jc w:val="center"/>
        <w:rPr>
          <w:rFonts w:asciiTheme="minorHAnsi" w:hAnsiTheme="minorHAnsi" w:cs="Calibri"/>
          <w:b/>
          <w:sz w:val="28"/>
          <w:szCs w:val="28"/>
        </w:rPr>
      </w:pPr>
    </w:p>
    <w:p w14:paraId="3E3CB503" w14:textId="77777777" w:rsidR="00500636" w:rsidRPr="006E132C" w:rsidRDefault="00500636" w:rsidP="00500636">
      <w:pPr>
        <w:pBdr>
          <w:top w:val="single" w:sz="8" w:space="1" w:color="808080"/>
          <w:left w:val="single" w:sz="8" w:space="0" w:color="808080"/>
          <w:bottom w:val="single" w:sz="8" w:space="1" w:color="808080"/>
          <w:right w:val="single" w:sz="8" w:space="4" w:color="808080"/>
        </w:pBdr>
        <w:jc w:val="center"/>
        <w:rPr>
          <w:rFonts w:asciiTheme="minorHAnsi" w:hAnsiTheme="minorHAnsi" w:cs="Calibri"/>
          <w:b/>
          <w:sz w:val="28"/>
          <w:szCs w:val="28"/>
        </w:rPr>
      </w:pPr>
      <w:r w:rsidRPr="006E132C">
        <w:rPr>
          <w:rFonts w:asciiTheme="minorHAnsi" w:hAnsiTheme="minorHAnsi" w:cs="Calibri"/>
          <w:b/>
          <w:sz w:val="28"/>
          <w:szCs w:val="28"/>
        </w:rPr>
        <w:t>CENTRE HOSPITALIER UNIVERSITAIRE DE ROUEN</w:t>
      </w:r>
    </w:p>
    <w:p w14:paraId="39F91BDE" w14:textId="2C4D8AA0" w:rsidR="00500636" w:rsidRPr="006E132C" w:rsidRDefault="00622829" w:rsidP="00500636">
      <w:pPr>
        <w:pBdr>
          <w:top w:val="single" w:sz="8" w:space="1" w:color="808080"/>
          <w:left w:val="single" w:sz="8" w:space="0" w:color="808080"/>
          <w:bottom w:val="single" w:sz="8" w:space="1" w:color="808080"/>
          <w:right w:val="single" w:sz="8" w:space="4" w:color="808080"/>
        </w:pBdr>
        <w:jc w:val="center"/>
        <w:rPr>
          <w:rFonts w:asciiTheme="minorHAnsi" w:hAnsiTheme="minorHAnsi" w:cs="Calibri"/>
          <w:b/>
          <w:sz w:val="28"/>
          <w:szCs w:val="28"/>
        </w:rPr>
      </w:pPr>
      <w:r>
        <w:rPr>
          <w:rFonts w:asciiTheme="minorHAnsi" w:hAnsiTheme="minorHAnsi" w:cs="Calibri"/>
          <w:b/>
          <w:sz w:val="28"/>
          <w:szCs w:val="28"/>
        </w:rPr>
        <w:t xml:space="preserve">37 rue Gambetta </w:t>
      </w:r>
    </w:p>
    <w:p w14:paraId="24AEDD15" w14:textId="77777777" w:rsidR="00500636" w:rsidRPr="006E132C" w:rsidRDefault="00500636" w:rsidP="00500636">
      <w:pPr>
        <w:pBdr>
          <w:top w:val="single" w:sz="8" w:space="1" w:color="808080"/>
          <w:left w:val="single" w:sz="8" w:space="0" w:color="808080"/>
          <w:bottom w:val="single" w:sz="8" w:space="1" w:color="808080"/>
          <w:right w:val="single" w:sz="8" w:space="4" w:color="808080"/>
        </w:pBdr>
        <w:jc w:val="center"/>
        <w:rPr>
          <w:rFonts w:asciiTheme="minorHAnsi" w:hAnsiTheme="minorHAnsi" w:cs="Calibri"/>
          <w:b/>
          <w:sz w:val="28"/>
          <w:szCs w:val="28"/>
        </w:rPr>
      </w:pPr>
      <w:r w:rsidRPr="006E132C">
        <w:rPr>
          <w:rFonts w:asciiTheme="minorHAnsi" w:hAnsiTheme="minorHAnsi" w:cs="Calibri"/>
          <w:b/>
          <w:sz w:val="28"/>
          <w:szCs w:val="28"/>
        </w:rPr>
        <w:t>76 000 ROUEN</w:t>
      </w:r>
    </w:p>
    <w:p w14:paraId="63642267" w14:textId="77777777" w:rsidR="00500636" w:rsidRPr="006E132C" w:rsidRDefault="00500636" w:rsidP="00500636">
      <w:pPr>
        <w:pBdr>
          <w:top w:val="single" w:sz="8" w:space="1" w:color="808080"/>
          <w:left w:val="single" w:sz="8" w:space="0" w:color="808080"/>
          <w:bottom w:val="single" w:sz="8" w:space="1" w:color="808080"/>
          <w:right w:val="single" w:sz="8" w:space="4" w:color="808080"/>
        </w:pBdr>
        <w:jc w:val="center"/>
        <w:rPr>
          <w:rFonts w:asciiTheme="minorHAnsi" w:hAnsiTheme="minorHAnsi" w:cs="Calibri"/>
          <w:b/>
          <w:sz w:val="28"/>
          <w:szCs w:val="28"/>
        </w:rPr>
      </w:pPr>
    </w:p>
    <w:p w14:paraId="1388B6F7" w14:textId="77777777" w:rsidR="00500636" w:rsidRPr="006E132C" w:rsidRDefault="00500636" w:rsidP="00500636">
      <w:pPr>
        <w:pStyle w:val="En-tte"/>
        <w:tabs>
          <w:tab w:val="clear" w:pos="9072"/>
        </w:tabs>
        <w:rPr>
          <w:rFonts w:asciiTheme="minorHAnsi" w:hAnsiTheme="minorHAnsi" w:cs="Calibri"/>
          <w:b/>
          <w:sz w:val="28"/>
          <w:szCs w:val="28"/>
        </w:rPr>
      </w:pPr>
    </w:p>
    <w:p w14:paraId="7EDFEAA2" w14:textId="77777777" w:rsidR="00500636" w:rsidRPr="006E132C" w:rsidRDefault="00500636" w:rsidP="00500636">
      <w:pPr>
        <w:pStyle w:val="En-tte"/>
        <w:tabs>
          <w:tab w:val="clear" w:pos="9072"/>
        </w:tabs>
        <w:rPr>
          <w:rFonts w:asciiTheme="minorHAnsi" w:hAnsiTheme="minorHAnsi" w:cs="Calibri"/>
          <w:b/>
          <w:sz w:val="28"/>
          <w:szCs w:val="28"/>
        </w:rPr>
      </w:pPr>
    </w:p>
    <w:p w14:paraId="6F393EF0" w14:textId="40BAAA9D" w:rsidR="00500636" w:rsidRPr="006E132C" w:rsidRDefault="00500636" w:rsidP="00500636">
      <w:pPr>
        <w:jc w:val="center"/>
        <w:rPr>
          <w:rFonts w:asciiTheme="minorHAnsi" w:hAnsiTheme="minorHAnsi" w:cs="Calibri"/>
          <w:b/>
          <w:bCs/>
          <w:caps/>
          <w:sz w:val="28"/>
          <w:szCs w:val="28"/>
        </w:rPr>
      </w:pPr>
      <w:r w:rsidRPr="006E132C">
        <w:rPr>
          <w:rFonts w:asciiTheme="minorHAnsi" w:hAnsiTheme="minorHAnsi" w:cs="Calibri"/>
          <w:b/>
          <w:sz w:val="28"/>
          <w:szCs w:val="28"/>
        </w:rPr>
        <w:t xml:space="preserve">MARCHE PUBLIC </w:t>
      </w:r>
      <w:r w:rsidR="0031027C" w:rsidRPr="00BA6D48">
        <w:rPr>
          <w:rFonts w:asciiTheme="minorHAnsi" w:hAnsiTheme="minorHAnsi" w:cs="Calibri"/>
          <w:b/>
          <w:sz w:val="28"/>
          <w:szCs w:val="28"/>
        </w:rPr>
        <w:t xml:space="preserve">DE </w:t>
      </w:r>
      <w:r w:rsidR="0031027C" w:rsidRPr="008A0460">
        <w:rPr>
          <w:rFonts w:asciiTheme="minorHAnsi" w:hAnsiTheme="minorHAnsi" w:cs="Calibri"/>
          <w:b/>
          <w:sz w:val="28"/>
          <w:szCs w:val="28"/>
        </w:rPr>
        <w:t>FOURNITURES</w:t>
      </w:r>
    </w:p>
    <w:p w14:paraId="02306139" w14:textId="77777777" w:rsidR="00500636" w:rsidRPr="006E132C" w:rsidRDefault="00500636" w:rsidP="00500636">
      <w:pPr>
        <w:pStyle w:val="En-tte"/>
        <w:tabs>
          <w:tab w:val="clear" w:pos="9072"/>
        </w:tabs>
        <w:rPr>
          <w:rFonts w:asciiTheme="minorHAnsi" w:hAnsiTheme="minorHAnsi" w:cs="Calibri"/>
          <w:b/>
          <w:sz w:val="28"/>
          <w:szCs w:val="28"/>
        </w:rPr>
      </w:pPr>
    </w:p>
    <w:p w14:paraId="150E67B4" w14:textId="77777777" w:rsidR="00500636" w:rsidRPr="006E132C" w:rsidRDefault="00500636" w:rsidP="00500636">
      <w:pPr>
        <w:pStyle w:val="En-tte"/>
        <w:tabs>
          <w:tab w:val="clear" w:pos="9072"/>
        </w:tabs>
        <w:rPr>
          <w:rFonts w:asciiTheme="minorHAnsi" w:hAnsiTheme="minorHAnsi" w:cs="Calibri"/>
          <w:b/>
          <w:sz w:val="28"/>
          <w:szCs w:val="28"/>
        </w:rPr>
      </w:pPr>
    </w:p>
    <w:p w14:paraId="64AD2D5F" w14:textId="77777777" w:rsidR="00500636" w:rsidRPr="006E132C" w:rsidRDefault="00500636" w:rsidP="00420DE3">
      <w:pPr>
        <w:pBdr>
          <w:top w:val="single" w:sz="4" w:space="1" w:color="808080"/>
          <w:left w:val="single" w:sz="4" w:space="13" w:color="808080"/>
          <w:bottom w:val="single" w:sz="4" w:space="15" w:color="808080"/>
          <w:right w:val="single" w:sz="4" w:space="4" w:color="808080"/>
        </w:pBdr>
        <w:ind w:left="284"/>
        <w:rPr>
          <w:rFonts w:asciiTheme="minorHAnsi" w:hAnsiTheme="minorHAnsi" w:cs="Calibri"/>
          <w:b/>
          <w:sz w:val="28"/>
          <w:szCs w:val="28"/>
          <w:u w:val="single"/>
        </w:rPr>
      </w:pPr>
      <w:r w:rsidRPr="006E132C">
        <w:rPr>
          <w:rFonts w:asciiTheme="minorHAnsi" w:hAnsiTheme="minorHAnsi" w:cs="Calibri"/>
          <w:b/>
          <w:sz w:val="28"/>
          <w:szCs w:val="28"/>
          <w:u w:val="single"/>
        </w:rPr>
        <w:t>Objet du marché public :</w:t>
      </w:r>
      <w:r w:rsidR="009974BD" w:rsidRPr="006E132C">
        <w:rPr>
          <w:rFonts w:asciiTheme="minorHAnsi" w:hAnsiTheme="minorHAnsi" w:cs="Calibri"/>
          <w:b/>
          <w:sz w:val="28"/>
          <w:szCs w:val="28"/>
          <w:u w:val="single"/>
        </w:rPr>
        <w:t xml:space="preserve"> </w:t>
      </w:r>
    </w:p>
    <w:p w14:paraId="62B28334" w14:textId="77777777" w:rsidR="00367984" w:rsidRDefault="00367984" w:rsidP="00420DE3">
      <w:pPr>
        <w:pBdr>
          <w:top w:val="single" w:sz="4" w:space="1" w:color="808080"/>
          <w:left w:val="single" w:sz="4" w:space="13" w:color="808080"/>
          <w:bottom w:val="single" w:sz="4" w:space="15" w:color="808080"/>
          <w:right w:val="single" w:sz="4" w:space="4" w:color="808080"/>
        </w:pBdr>
        <w:ind w:left="284"/>
        <w:rPr>
          <w:rFonts w:asciiTheme="minorHAnsi" w:hAnsiTheme="minorHAnsi" w:cs="Calibri"/>
          <w:b/>
          <w:sz w:val="28"/>
          <w:szCs w:val="28"/>
          <w:u w:val="single"/>
        </w:rPr>
      </w:pPr>
    </w:p>
    <w:p w14:paraId="0D2D0991" w14:textId="5C19C6E9" w:rsidR="00AC489B" w:rsidRPr="006E132C" w:rsidRDefault="0031027C" w:rsidP="00505592">
      <w:pPr>
        <w:pBdr>
          <w:top w:val="single" w:sz="4" w:space="1" w:color="808080"/>
          <w:left w:val="single" w:sz="4" w:space="13" w:color="808080"/>
          <w:bottom w:val="single" w:sz="4" w:space="15" w:color="808080"/>
          <w:right w:val="single" w:sz="4" w:space="4" w:color="808080"/>
        </w:pBdr>
        <w:ind w:left="284"/>
        <w:jc w:val="center"/>
        <w:rPr>
          <w:rFonts w:asciiTheme="minorHAnsi" w:hAnsiTheme="minorHAnsi" w:cs="Calibri"/>
          <w:b/>
          <w:sz w:val="28"/>
          <w:szCs w:val="28"/>
          <w:u w:val="single"/>
        </w:rPr>
      </w:pPr>
      <w:r w:rsidRPr="008A0460">
        <w:rPr>
          <w:rFonts w:asciiTheme="minorHAnsi" w:hAnsiTheme="minorHAnsi" w:cs="Calibri"/>
          <w:b/>
          <w:sz w:val="28"/>
          <w:szCs w:val="28"/>
          <w:u w:val="single"/>
        </w:rPr>
        <w:t xml:space="preserve">Fourniture </w:t>
      </w:r>
      <w:r w:rsidR="00126BE5" w:rsidRPr="008A0460">
        <w:rPr>
          <w:rFonts w:asciiTheme="minorHAnsi" w:hAnsiTheme="minorHAnsi" w:cs="Calibri"/>
          <w:b/>
          <w:sz w:val="28"/>
          <w:szCs w:val="28"/>
          <w:u w:val="single"/>
        </w:rPr>
        <w:t>de produits</w:t>
      </w:r>
      <w:r w:rsidR="00C80707" w:rsidRPr="008A0460">
        <w:rPr>
          <w:rFonts w:asciiTheme="minorHAnsi" w:hAnsiTheme="minorHAnsi" w:cs="Calibri"/>
          <w:b/>
          <w:sz w:val="28"/>
          <w:szCs w:val="28"/>
          <w:u w:val="single"/>
        </w:rPr>
        <w:t xml:space="preserve"> </w:t>
      </w:r>
      <w:r w:rsidRPr="008A0460">
        <w:rPr>
          <w:rFonts w:asciiTheme="minorHAnsi" w:hAnsiTheme="minorHAnsi" w:cs="Calibri"/>
          <w:b/>
          <w:sz w:val="28"/>
          <w:szCs w:val="28"/>
          <w:u w:val="single"/>
        </w:rPr>
        <w:t>d’hygiène, de coiffure et d’esthétique</w:t>
      </w:r>
      <w:r w:rsidR="00AC489B" w:rsidRPr="008A0460">
        <w:rPr>
          <w:rFonts w:asciiTheme="minorHAnsi" w:hAnsiTheme="minorHAnsi" w:cs="Calibri"/>
          <w:b/>
          <w:sz w:val="28"/>
          <w:szCs w:val="28"/>
          <w:u w:val="single"/>
        </w:rPr>
        <w:t xml:space="preserve"> </w:t>
      </w:r>
      <w:r w:rsidR="00505592" w:rsidRPr="008A0460">
        <w:rPr>
          <w:rFonts w:asciiTheme="minorHAnsi" w:hAnsiTheme="minorHAnsi" w:cs="Calibri"/>
          <w:b/>
          <w:sz w:val="28"/>
          <w:szCs w:val="28"/>
          <w:u w:val="single"/>
        </w:rPr>
        <w:t>pour le GHT Rouen Cœur de Seine</w:t>
      </w:r>
    </w:p>
    <w:p w14:paraId="13D4BE3E" w14:textId="77777777" w:rsidR="00AC489B" w:rsidRDefault="00AC489B" w:rsidP="00500636">
      <w:pPr>
        <w:rPr>
          <w:rFonts w:asciiTheme="minorHAnsi" w:hAnsiTheme="minorHAnsi" w:cs="Calibri"/>
          <w:b/>
          <w:sz w:val="28"/>
          <w:szCs w:val="28"/>
          <w:u w:val="single"/>
        </w:rPr>
      </w:pPr>
    </w:p>
    <w:p w14:paraId="63931DB3" w14:textId="77777777" w:rsidR="00AC489B" w:rsidRPr="006E132C" w:rsidRDefault="00AC489B" w:rsidP="00500636">
      <w:pPr>
        <w:rPr>
          <w:rFonts w:asciiTheme="minorHAnsi" w:hAnsiTheme="minorHAnsi" w:cs="Calibri"/>
          <w:b/>
          <w:sz w:val="28"/>
          <w:szCs w:val="28"/>
        </w:rPr>
      </w:pPr>
    </w:p>
    <w:p w14:paraId="1DE73951" w14:textId="77777777" w:rsidR="00500636" w:rsidRPr="006E132C" w:rsidRDefault="00500636" w:rsidP="00500636">
      <w:pPr>
        <w:pBdr>
          <w:top w:val="single" w:sz="4" w:space="1" w:color="808080"/>
          <w:left w:val="single" w:sz="4" w:space="0" w:color="808080"/>
          <w:bottom w:val="single" w:sz="4" w:space="1" w:color="808080"/>
          <w:right w:val="single" w:sz="4" w:space="4" w:color="808080"/>
        </w:pBdr>
        <w:jc w:val="center"/>
        <w:rPr>
          <w:rFonts w:asciiTheme="minorHAnsi" w:hAnsiTheme="minorHAnsi" w:cs="Calibri"/>
          <w:b/>
          <w:sz w:val="28"/>
          <w:szCs w:val="28"/>
        </w:rPr>
      </w:pPr>
    </w:p>
    <w:p w14:paraId="4A8E915F" w14:textId="7DC5DBA0" w:rsidR="00500636" w:rsidRPr="006E132C" w:rsidRDefault="00500636" w:rsidP="00500636">
      <w:pPr>
        <w:pBdr>
          <w:top w:val="single" w:sz="4" w:space="1" w:color="808080"/>
          <w:left w:val="single" w:sz="4" w:space="0" w:color="808080"/>
          <w:bottom w:val="single" w:sz="4" w:space="1" w:color="808080"/>
          <w:right w:val="single" w:sz="4" w:space="4" w:color="808080"/>
        </w:pBdr>
        <w:jc w:val="center"/>
        <w:rPr>
          <w:rFonts w:asciiTheme="minorHAnsi" w:hAnsiTheme="minorHAnsi" w:cs="Calibri"/>
          <w:b/>
          <w:sz w:val="28"/>
          <w:szCs w:val="28"/>
        </w:rPr>
      </w:pPr>
      <w:r w:rsidRPr="006E132C">
        <w:rPr>
          <w:rFonts w:asciiTheme="minorHAnsi" w:hAnsiTheme="minorHAnsi" w:cs="Calibri"/>
          <w:b/>
          <w:sz w:val="28"/>
          <w:szCs w:val="28"/>
        </w:rPr>
        <w:t>CAHIER DES CLAUSES</w:t>
      </w:r>
      <w:r w:rsidR="00EE1024">
        <w:rPr>
          <w:rFonts w:asciiTheme="minorHAnsi" w:hAnsiTheme="minorHAnsi" w:cs="Calibri"/>
          <w:b/>
          <w:sz w:val="28"/>
          <w:szCs w:val="28"/>
        </w:rPr>
        <w:t xml:space="preserve"> TECHNIQUES ET</w:t>
      </w:r>
      <w:r w:rsidRPr="006E132C">
        <w:rPr>
          <w:rFonts w:asciiTheme="minorHAnsi" w:hAnsiTheme="minorHAnsi" w:cs="Calibri"/>
          <w:b/>
          <w:sz w:val="28"/>
          <w:szCs w:val="28"/>
        </w:rPr>
        <w:t xml:space="preserve"> PARTICULIERES</w:t>
      </w:r>
    </w:p>
    <w:p w14:paraId="5A6BC526" w14:textId="616C617B" w:rsidR="00500636" w:rsidRPr="006E132C" w:rsidRDefault="00500636" w:rsidP="00500636">
      <w:pPr>
        <w:pBdr>
          <w:top w:val="single" w:sz="4" w:space="1" w:color="808080"/>
          <w:left w:val="single" w:sz="4" w:space="0" w:color="808080"/>
          <w:bottom w:val="single" w:sz="4" w:space="1" w:color="808080"/>
          <w:right w:val="single" w:sz="4" w:space="4" w:color="808080"/>
        </w:pBdr>
        <w:jc w:val="center"/>
        <w:rPr>
          <w:rFonts w:asciiTheme="minorHAnsi" w:hAnsiTheme="minorHAnsi" w:cs="Calibri"/>
          <w:b/>
          <w:sz w:val="28"/>
          <w:szCs w:val="28"/>
        </w:rPr>
      </w:pPr>
      <w:r w:rsidRPr="006E132C">
        <w:rPr>
          <w:rFonts w:asciiTheme="minorHAnsi" w:hAnsiTheme="minorHAnsi" w:cs="Calibri"/>
          <w:b/>
          <w:sz w:val="28"/>
          <w:szCs w:val="28"/>
        </w:rPr>
        <w:t>(CC</w:t>
      </w:r>
      <w:r w:rsidR="00DF6A3B">
        <w:rPr>
          <w:rFonts w:asciiTheme="minorHAnsi" w:hAnsiTheme="minorHAnsi" w:cs="Calibri"/>
          <w:b/>
          <w:sz w:val="28"/>
          <w:szCs w:val="28"/>
        </w:rPr>
        <w:t>T</w:t>
      </w:r>
      <w:r w:rsidRPr="006E132C">
        <w:rPr>
          <w:rFonts w:asciiTheme="minorHAnsi" w:hAnsiTheme="minorHAnsi" w:cs="Calibri"/>
          <w:b/>
          <w:sz w:val="28"/>
          <w:szCs w:val="28"/>
        </w:rPr>
        <w:t>P)</w:t>
      </w:r>
    </w:p>
    <w:p w14:paraId="73772243" w14:textId="41E57DB0" w:rsidR="00EB455B" w:rsidRPr="006E132C" w:rsidRDefault="00F7567F" w:rsidP="00500636">
      <w:pPr>
        <w:pBdr>
          <w:top w:val="single" w:sz="4" w:space="1" w:color="808080"/>
          <w:left w:val="single" w:sz="4" w:space="0" w:color="808080"/>
          <w:bottom w:val="single" w:sz="4" w:space="1" w:color="808080"/>
          <w:right w:val="single" w:sz="4" w:space="4" w:color="808080"/>
        </w:pBdr>
        <w:jc w:val="center"/>
        <w:rPr>
          <w:rFonts w:asciiTheme="minorHAnsi" w:hAnsiTheme="minorHAnsi" w:cs="Calibri"/>
          <w:b/>
          <w:sz w:val="28"/>
          <w:szCs w:val="28"/>
        </w:rPr>
      </w:pPr>
      <w:r>
        <w:rPr>
          <w:rFonts w:asciiTheme="minorHAnsi" w:hAnsiTheme="minorHAnsi" w:cs="Calibri"/>
          <w:b/>
          <w:sz w:val="28"/>
          <w:szCs w:val="28"/>
        </w:rPr>
        <w:t>COMMUN A TOUS LES LOTS</w:t>
      </w:r>
    </w:p>
    <w:p w14:paraId="3C6A4DEA" w14:textId="77777777" w:rsidR="00500636" w:rsidRPr="006E132C" w:rsidRDefault="00500636" w:rsidP="00500636">
      <w:pPr>
        <w:jc w:val="center"/>
        <w:rPr>
          <w:rFonts w:asciiTheme="minorHAnsi" w:hAnsiTheme="minorHAnsi" w:cs="Arial"/>
          <w:b/>
        </w:rPr>
      </w:pPr>
    </w:p>
    <w:p w14:paraId="553BE14C" w14:textId="77777777" w:rsidR="00500636" w:rsidRPr="006E132C" w:rsidRDefault="00500636" w:rsidP="00500636">
      <w:pPr>
        <w:jc w:val="center"/>
        <w:rPr>
          <w:rFonts w:asciiTheme="minorHAnsi" w:hAnsiTheme="minorHAnsi" w:cs="Arial"/>
          <w:b/>
        </w:rPr>
      </w:pPr>
    </w:p>
    <w:p w14:paraId="753F11E6" w14:textId="77777777" w:rsidR="00500636" w:rsidRPr="006E132C" w:rsidRDefault="00500636" w:rsidP="00500636">
      <w:pPr>
        <w:jc w:val="center"/>
        <w:rPr>
          <w:rFonts w:asciiTheme="minorHAnsi" w:hAnsiTheme="minorHAnsi" w:cs="Arial"/>
          <w:b/>
        </w:rPr>
      </w:pPr>
    </w:p>
    <w:p w14:paraId="0F9E96F9" w14:textId="77777777" w:rsidR="00500636" w:rsidRPr="006E132C" w:rsidRDefault="00500636" w:rsidP="00500636">
      <w:pPr>
        <w:jc w:val="center"/>
        <w:rPr>
          <w:rFonts w:asciiTheme="minorHAnsi" w:hAnsiTheme="minorHAnsi" w:cs="Arial"/>
          <w:b/>
        </w:rPr>
      </w:pPr>
    </w:p>
    <w:p w14:paraId="52129005" w14:textId="77777777" w:rsidR="00500636" w:rsidRPr="006E132C" w:rsidRDefault="00500636" w:rsidP="00500636">
      <w:pPr>
        <w:jc w:val="center"/>
        <w:rPr>
          <w:rFonts w:asciiTheme="minorHAnsi" w:hAnsiTheme="minorHAnsi" w:cs="Arial"/>
          <w:b/>
        </w:rPr>
      </w:pPr>
    </w:p>
    <w:p w14:paraId="2D2BE72F" w14:textId="77777777" w:rsidR="00413202" w:rsidRPr="006E132C" w:rsidRDefault="00500636" w:rsidP="00413202">
      <w:pPr>
        <w:pStyle w:val="TM1"/>
        <w:tabs>
          <w:tab w:val="right" w:leader="dot" w:pos="9056"/>
        </w:tabs>
        <w:rPr>
          <w:rFonts w:asciiTheme="minorHAnsi" w:hAnsiTheme="minorHAnsi" w:cs="Arial"/>
        </w:rPr>
      </w:pPr>
      <w:r w:rsidRPr="006E132C">
        <w:rPr>
          <w:rFonts w:asciiTheme="minorHAnsi" w:hAnsiTheme="minorHAnsi"/>
        </w:rPr>
        <w:br w:type="page"/>
      </w:r>
    </w:p>
    <w:p w14:paraId="0850C7F9" w14:textId="77777777" w:rsidR="002D3C33" w:rsidRPr="006E132C" w:rsidRDefault="002D3C33" w:rsidP="006A6594">
      <w:pPr>
        <w:ind w:right="-284"/>
        <w:jc w:val="both"/>
        <w:rPr>
          <w:rFonts w:asciiTheme="minorHAnsi" w:hAnsiTheme="minorHAnsi" w:cs="Arial"/>
        </w:rPr>
      </w:pPr>
    </w:p>
    <w:p w14:paraId="1E146364" w14:textId="77777777" w:rsidR="00640094" w:rsidRPr="006E132C" w:rsidRDefault="00640094" w:rsidP="00375989">
      <w:pPr>
        <w:pStyle w:val="Corpsdetexte2"/>
        <w:rPr>
          <w:rFonts w:asciiTheme="minorHAnsi" w:hAnsiTheme="minorHAnsi"/>
        </w:rPr>
      </w:pPr>
    </w:p>
    <w:p w14:paraId="0F35B532" w14:textId="77777777" w:rsidR="00DD666C" w:rsidRPr="006E132C" w:rsidRDefault="00DD666C" w:rsidP="00DD666C">
      <w:pPr>
        <w:pStyle w:val="Titre1"/>
        <w:framePr w:wrap="auto"/>
        <w:ind w:hanging="480"/>
        <w:rPr>
          <w:rFonts w:asciiTheme="minorHAnsi" w:hAnsiTheme="minorHAnsi"/>
          <w:szCs w:val="20"/>
        </w:rPr>
      </w:pPr>
      <w:bookmarkStart w:id="0" w:name="_Toc531698895"/>
      <w:r w:rsidRPr="006E132C">
        <w:rPr>
          <w:rFonts w:asciiTheme="minorHAnsi" w:hAnsiTheme="minorHAnsi"/>
          <w:szCs w:val="20"/>
        </w:rPr>
        <w:t>OBJET DU MARCHE – DISPOSITIONS GENERALES</w:t>
      </w:r>
      <w:bookmarkEnd w:id="0"/>
    </w:p>
    <w:p w14:paraId="1A74E5AE" w14:textId="77777777" w:rsidR="00375989" w:rsidRPr="006E132C" w:rsidRDefault="00375989" w:rsidP="00B05AFD">
      <w:pPr>
        <w:pStyle w:val="Titre2"/>
        <w:numPr>
          <w:ilvl w:val="1"/>
          <w:numId w:val="11"/>
        </w:numPr>
        <w:ind w:left="1094" w:hanging="357"/>
      </w:pPr>
      <w:bookmarkStart w:id="1" w:name="_Toc531698896"/>
      <w:r w:rsidRPr="006E132C">
        <w:t>Objet</w:t>
      </w:r>
      <w:bookmarkEnd w:id="1"/>
    </w:p>
    <w:p w14:paraId="119C05A0" w14:textId="77777777" w:rsidR="00375989" w:rsidRPr="006E132C" w:rsidRDefault="00375989" w:rsidP="00375989">
      <w:pPr>
        <w:rPr>
          <w:rFonts w:asciiTheme="minorHAnsi" w:hAnsiTheme="minorHAnsi" w:cs="Arial"/>
        </w:rPr>
      </w:pPr>
    </w:p>
    <w:p w14:paraId="00C38C10" w14:textId="26C5168B" w:rsidR="00C80707" w:rsidRPr="00C80707" w:rsidRDefault="00C80707" w:rsidP="00C80707">
      <w:pPr>
        <w:jc w:val="both"/>
        <w:rPr>
          <w:rFonts w:asciiTheme="minorHAnsi" w:hAnsiTheme="minorHAnsi" w:cs="Calibri"/>
        </w:rPr>
      </w:pPr>
      <w:r w:rsidRPr="00C80707">
        <w:rPr>
          <w:rFonts w:asciiTheme="minorHAnsi" w:hAnsiTheme="minorHAnsi" w:cs="Calibri"/>
        </w:rPr>
        <w:t xml:space="preserve">Le présent marché public a pour </w:t>
      </w:r>
      <w:r w:rsidRPr="002904FD">
        <w:rPr>
          <w:rFonts w:asciiTheme="minorHAnsi" w:hAnsiTheme="minorHAnsi" w:cs="Calibri"/>
        </w:rPr>
        <w:t xml:space="preserve">objet la fourniture et la livraison de </w:t>
      </w:r>
      <w:r w:rsidR="004F5DB4" w:rsidRPr="002904FD">
        <w:rPr>
          <w:rFonts w:asciiTheme="minorHAnsi" w:hAnsiTheme="minorHAnsi" w:cs="Calibri"/>
        </w:rPr>
        <w:t xml:space="preserve">produits </w:t>
      </w:r>
      <w:r w:rsidRPr="002904FD">
        <w:rPr>
          <w:rFonts w:asciiTheme="minorHAnsi" w:hAnsiTheme="minorHAnsi" w:cs="Calibri"/>
        </w:rPr>
        <w:t>d’hygiène, de coiffure et d’esthétique.</w:t>
      </w:r>
    </w:p>
    <w:p w14:paraId="602DD004" w14:textId="77777777" w:rsidR="00A763D0" w:rsidRPr="006E132C" w:rsidRDefault="00A763D0" w:rsidP="0056016C">
      <w:pPr>
        <w:rPr>
          <w:rFonts w:asciiTheme="minorHAnsi" w:hAnsiTheme="minorHAnsi" w:cs="Arial"/>
        </w:rPr>
      </w:pPr>
    </w:p>
    <w:p w14:paraId="58921F8A" w14:textId="77777777" w:rsidR="00A763D0" w:rsidRPr="006E132C" w:rsidRDefault="00A763D0" w:rsidP="00027594">
      <w:pPr>
        <w:pStyle w:val="Titre2"/>
        <w:ind w:left="1094" w:hanging="357"/>
      </w:pPr>
      <w:bookmarkStart w:id="2" w:name="_Toc531698897"/>
      <w:r w:rsidRPr="006E132C">
        <w:t>Procédure</w:t>
      </w:r>
      <w:bookmarkEnd w:id="2"/>
    </w:p>
    <w:p w14:paraId="78D0D529" w14:textId="77777777" w:rsidR="00A763D0" w:rsidRPr="006E132C" w:rsidRDefault="00A763D0" w:rsidP="0056016C">
      <w:pPr>
        <w:rPr>
          <w:rFonts w:asciiTheme="minorHAnsi" w:hAnsiTheme="minorHAnsi" w:cs="Arial"/>
        </w:rPr>
      </w:pPr>
    </w:p>
    <w:p w14:paraId="7E8E7289" w14:textId="461B6D42" w:rsidR="00FA53CD" w:rsidRPr="006E132C" w:rsidRDefault="00FA53CD" w:rsidP="00FA53CD">
      <w:pPr>
        <w:jc w:val="both"/>
        <w:rPr>
          <w:rFonts w:asciiTheme="minorHAnsi" w:hAnsiTheme="minorHAnsi" w:cs="Calibri"/>
        </w:rPr>
      </w:pPr>
      <w:r w:rsidRPr="006E132C">
        <w:rPr>
          <w:rFonts w:asciiTheme="minorHAnsi" w:hAnsiTheme="minorHAnsi" w:cs="Calibri"/>
        </w:rPr>
        <w:t xml:space="preserve">Le présent marché public est passé selon une </w:t>
      </w:r>
      <w:r w:rsidRPr="00C80707">
        <w:rPr>
          <w:rFonts w:asciiTheme="minorHAnsi" w:hAnsiTheme="minorHAnsi" w:cs="Calibri"/>
        </w:rPr>
        <w:t xml:space="preserve">procédure </w:t>
      </w:r>
      <w:r w:rsidR="00505592" w:rsidRPr="009A3844">
        <w:rPr>
          <w:rFonts w:asciiTheme="minorHAnsi" w:hAnsiTheme="minorHAnsi" w:cs="Calibri"/>
        </w:rPr>
        <w:t xml:space="preserve">d’appel </w:t>
      </w:r>
      <w:r w:rsidR="009A3844" w:rsidRPr="009A3844">
        <w:rPr>
          <w:rFonts w:asciiTheme="minorHAnsi" w:hAnsiTheme="minorHAnsi" w:cs="Calibri"/>
        </w:rPr>
        <w:t>d’offres</w:t>
      </w:r>
      <w:r w:rsidR="00C80707">
        <w:rPr>
          <w:rFonts w:asciiTheme="minorHAnsi" w:hAnsiTheme="minorHAnsi" w:cs="Calibri"/>
        </w:rPr>
        <w:t xml:space="preserve"> </w:t>
      </w:r>
      <w:r w:rsidR="00505592">
        <w:rPr>
          <w:rFonts w:asciiTheme="minorHAnsi" w:hAnsiTheme="minorHAnsi" w:cs="Calibri"/>
        </w:rPr>
        <w:t>ouvert</w:t>
      </w:r>
      <w:r w:rsidRPr="006E132C">
        <w:rPr>
          <w:rFonts w:asciiTheme="minorHAnsi" w:hAnsiTheme="minorHAnsi" w:cs="Calibri"/>
        </w:rPr>
        <w:t xml:space="preserve"> en application de l’article L2123-1 et R2123-1 du Code la Commande Publique.</w:t>
      </w:r>
    </w:p>
    <w:p w14:paraId="39CD00A9" w14:textId="77777777" w:rsidR="00C66954" w:rsidRDefault="00C66954" w:rsidP="0056016C">
      <w:pPr>
        <w:jc w:val="both"/>
        <w:rPr>
          <w:rFonts w:asciiTheme="minorHAnsi" w:hAnsiTheme="minorHAnsi" w:cs="Arial"/>
          <w:color w:val="FF0000"/>
        </w:rPr>
      </w:pPr>
    </w:p>
    <w:p w14:paraId="089F15DC" w14:textId="77777777" w:rsidR="0039617C" w:rsidRPr="006E132C" w:rsidRDefault="0039617C" w:rsidP="0039617C">
      <w:pPr>
        <w:pStyle w:val="Titre2"/>
        <w:ind w:left="1094" w:hanging="357"/>
      </w:pPr>
      <w:bookmarkStart w:id="3" w:name="_Toc536112313"/>
      <w:r w:rsidRPr="006E132C">
        <w:t>Allotissement</w:t>
      </w:r>
      <w:bookmarkEnd w:id="3"/>
    </w:p>
    <w:p w14:paraId="5A1650D1" w14:textId="77777777" w:rsidR="0039617C" w:rsidRPr="006E132C" w:rsidRDefault="0039617C" w:rsidP="0039617C">
      <w:pPr>
        <w:rPr>
          <w:rFonts w:asciiTheme="minorHAnsi" w:hAnsiTheme="minorHAnsi" w:cs="Arial"/>
        </w:rPr>
      </w:pPr>
    </w:p>
    <w:p w14:paraId="25274F19" w14:textId="1C1033EF" w:rsidR="002F3B3F" w:rsidRDefault="002F3B3F" w:rsidP="002F3B3F">
      <w:pPr>
        <w:jc w:val="both"/>
        <w:rPr>
          <w:rFonts w:ascii="Calibri" w:hAnsi="Calibri" w:cs="Calibri"/>
          <w:snapToGrid w:val="0"/>
        </w:rPr>
      </w:pPr>
      <w:r w:rsidRPr="00573208">
        <w:rPr>
          <w:rFonts w:ascii="Calibri" w:hAnsi="Calibri" w:cs="Calibri"/>
          <w:snapToGrid w:val="0"/>
        </w:rPr>
        <w:t xml:space="preserve">Le Marché Public </w:t>
      </w:r>
      <w:r w:rsidR="00B86FEE">
        <w:rPr>
          <w:rFonts w:ascii="Calibri" w:hAnsi="Calibri" w:cs="Calibri"/>
          <w:snapToGrid w:val="0"/>
        </w:rPr>
        <w:t>est all</w:t>
      </w:r>
      <w:r w:rsidR="00505592">
        <w:rPr>
          <w:rFonts w:ascii="Calibri" w:hAnsi="Calibri" w:cs="Calibri"/>
          <w:snapToGrid w:val="0"/>
        </w:rPr>
        <w:t xml:space="preserve">oti de la façon suivante : </w:t>
      </w:r>
    </w:p>
    <w:p w14:paraId="34A51CE9" w14:textId="43235D88" w:rsidR="00505592" w:rsidRDefault="00505592" w:rsidP="00B05AFD">
      <w:pPr>
        <w:pStyle w:val="Paragraphedeliste"/>
        <w:numPr>
          <w:ilvl w:val="0"/>
          <w:numId w:val="15"/>
        </w:numPr>
        <w:jc w:val="both"/>
        <w:rPr>
          <w:rFonts w:ascii="Calibri" w:hAnsi="Calibri" w:cs="Calibri"/>
          <w:snapToGrid w:val="0"/>
        </w:rPr>
      </w:pPr>
      <w:r>
        <w:rPr>
          <w:rFonts w:ascii="Calibri" w:hAnsi="Calibri" w:cs="Calibri"/>
          <w:snapToGrid w:val="0"/>
        </w:rPr>
        <w:t xml:space="preserve">Lot 1 : </w:t>
      </w:r>
      <w:r w:rsidR="00C80707">
        <w:rPr>
          <w:rFonts w:ascii="Calibri" w:hAnsi="Calibri" w:cs="Calibri"/>
          <w:snapToGrid w:val="0"/>
        </w:rPr>
        <w:t>Produits d’hygiène</w:t>
      </w:r>
    </w:p>
    <w:p w14:paraId="62FC430D" w14:textId="77777777" w:rsidR="00C80707" w:rsidRDefault="00505592" w:rsidP="009817AE">
      <w:pPr>
        <w:pStyle w:val="Paragraphedeliste"/>
        <w:numPr>
          <w:ilvl w:val="0"/>
          <w:numId w:val="15"/>
        </w:numPr>
        <w:jc w:val="both"/>
        <w:rPr>
          <w:rFonts w:ascii="Calibri" w:hAnsi="Calibri" w:cs="Calibri"/>
          <w:snapToGrid w:val="0"/>
        </w:rPr>
      </w:pPr>
      <w:r w:rsidRPr="002F1EA4">
        <w:rPr>
          <w:rFonts w:ascii="Calibri" w:hAnsi="Calibri" w:cs="Calibri"/>
          <w:snapToGrid w:val="0"/>
        </w:rPr>
        <w:t>Lot</w:t>
      </w:r>
      <w:r w:rsidR="002F1EA4">
        <w:rPr>
          <w:rFonts w:ascii="Calibri" w:hAnsi="Calibri" w:cs="Calibri"/>
          <w:snapToGrid w:val="0"/>
        </w:rPr>
        <w:t xml:space="preserve"> 2</w:t>
      </w:r>
      <w:r w:rsidRPr="002F1EA4">
        <w:rPr>
          <w:rFonts w:ascii="Calibri" w:hAnsi="Calibri" w:cs="Calibri"/>
          <w:snapToGrid w:val="0"/>
        </w:rPr>
        <w:t xml:space="preserve"> : </w:t>
      </w:r>
      <w:r w:rsidR="00C80707">
        <w:rPr>
          <w:rFonts w:ascii="Calibri" w:hAnsi="Calibri" w:cs="Calibri"/>
          <w:snapToGrid w:val="0"/>
        </w:rPr>
        <w:t>Produits esthétiques</w:t>
      </w:r>
    </w:p>
    <w:p w14:paraId="119646C4" w14:textId="77777777" w:rsidR="00C80707" w:rsidRDefault="00C80707" w:rsidP="009817AE">
      <w:pPr>
        <w:pStyle w:val="Paragraphedeliste"/>
        <w:numPr>
          <w:ilvl w:val="0"/>
          <w:numId w:val="15"/>
        </w:numPr>
        <w:jc w:val="both"/>
        <w:rPr>
          <w:rFonts w:ascii="Calibri" w:hAnsi="Calibri" w:cs="Calibri"/>
          <w:snapToGrid w:val="0"/>
        </w:rPr>
      </w:pPr>
      <w:r>
        <w:rPr>
          <w:rFonts w:ascii="Calibri" w:hAnsi="Calibri" w:cs="Calibri"/>
          <w:snapToGrid w:val="0"/>
        </w:rPr>
        <w:t>Lot 3 : Produits de coiffure</w:t>
      </w:r>
    </w:p>
    <w:p w14:paraId="7578AF10" w14:textId="000CDD5B" w:rsidR="00505592" w:rsidRDefault="00C80707" w:rsidP="009817AE">
      <w:pPr>
        <w:pStyle w:val="Paragraphedeliste"/>
        <w:numPr>
          <w:ilvl w:val="0"/>
          <w:numId w:val="15"/>
        </w:numPr>
        <w:jc w:val="both"/>
        <w:rPr>
          <w:rFonts w:ascii="Calibri" w:hAnsi="Calibri" w:cs="Calibri"/>
          <w:snapToGrid w:val="0"/>
        </w:rPr>
      </w:pPr>
      <w:r>
        <w:rPr>
          <w:rFonts w:ascii="Calibri" w:hAnsi="Calibri" w:cs="Calibri"/>
          <w:snapToGrid w:val="0"/>
        </w:rPr>
        <w:t>Lot 4 : Coffrets cadeaux</w:t>
      </w:r>
      <w:r w:rsidR="00F86080" w:rsidRPr="002F1EA4">
        <w:rPr>
          <w:rFonts w:ascii="Calibri" w:hAnsi="Calibri" w:cs="Calibri"/>
          <w:snapToGrid w:val="0"/>
        </w:rPr>
        <w:t xml:space="preserve"> </w:t>
      </w:r>
    </w:p>
    <w:p w14:paraId="0894A6A8" w14:textId="7D90D22C" w:rsidR="006D59BF" w:rsidRPr="006D59BF" w:rsidRDefault="006D59BF" w:rsidP="006D59BF">
      <w:pPr>
        <w:jc w:val="both"/>
        <w:rPr>
          <w:rFonts w:ascii="Calibri" w:hAnsi="Calibri" w:cs="Calibri"/>
          <w:snapToGrid w:val="0"/>
        </w:rPr>
      </w:pPr>
      <w:r>
        <w:rPr>
          <w:rFonts w:ascii="Calibri" w:hAnsi="Calibri" w:cs="Calibri"/>
          <w:snapToGrid w:val="0"/>
        </w:rPr>
        <w:t xml:space="preserve">Le présent CCTP est commun à tous les lots. </w:t>
      </w:r>
    </w:p>
    <w:p w14:paraId="45E735EB" w14:textId="77777777" w:rsidR="0039617C" w:rsidRPr="006E132C" w:rsidRDefault="0039617C" w:rsidP="0056016C">
      <w:pPr>
        <w:jc w:val="both"/>
        <w:rPr>
          <w:rFonts w:asciiTheme="minorHAnsi" w:hAnsiTheme="minorHAnsi" w:cs="Arial"/>
          <w:color w:val="FF0000"/>
        </w:rPr>
      </w:pPr>
    </w:p>
    <w:p w14:paraId="520C44CC" w14:textId="46E10A47" w:rsidR="0027048E" w:rsidRPr="006E132C" w:rsidRDefault="0027048E" w:rsidP="0039617C">
      <w:pPr>
        <w:pStyle w:val="Titre2"/>
        <w:ind w:left="1094" w:hanging="357"/>
      </w:pPr>
      <w:bookmarkStart w:id="4" w:name="_Toc536112312"/>
      <w:r w:rsidRPr="006E132C">
        <w:t>Forme</w:t>
      </w:r>
      <w:bookmarkEnd w:id="4"/>
      <w:r w:rsidR="00C80707">
        <w:t xml:space="preserve"> du marché public</w:t>
      </w:r>
    </w:p>
    <w:p w14:paraId="0CCAF25D" w14:textId="77777777" w:rsidR="004750CC" w:rsidRPr="0039617C" w:rsidRDefault="004750CC" w:rsidP="0027048E">
      <w:pPr>
        <w:jc w:val="both"/>
        <w:rPr>
          <w:rFonts w:asciiTheme="minorHAnsi" w:hAnsiTheme="minorHAnsi" w:cs="Arial"/>
          <w:u w:val="single"/>
        </w:rPr>
      </w:pPr>
    </w:p>
    <w:p w14:paraId="395565AB" w14:textId="1822E1D9" w:rsidR="00C13A7B" w:rsidRDefault="007A2956" w:rsidP="007A2956">
      <w:pPr>
        <w:jc w:val="both"/>
        <w:rPr>
          <w:rFonts w:asciiTheme="minorHAnsi" w:hAnsiTheme="minorHAnsi" w:cs="Calibri"/>
        </w:rPr>
      </w:pPr>
      <w:r w:rsidRPr="009A3844">
        <w:rPr>
          <w:rFonts w:asciiTheme="minorHAnsi" w:hAnsiTheme="minorHAnsi" w:cs="Calibri"/>
        </w:rPr>
        <w:t>Le marché public est un accord-cadre fixant toutes les stipulations contractuelles et qui est exécuté au moyen de bons de commande</w:t>
      </w:r>
      <w:r w:rsidR="00BA50E5" w:rsidRPr="009A3844">
        <w:rPr>
          <w:rFonts w:asciiTheme="minorHAnsi" w:hAnsiTheme="minorHAnsi" w:cs="Calibri"/>
        </w:rPr>
        <w:t xml:space="preserve"> sans montant minimum mais avec </w:t>
      </w:r>
      <w:r w:rsidR="005F66CF" w:rsidRPr="009A3844">
        <w:rPr>
          <w:rFonts w:asciiTheme="minorHAnsi" w:hAnsiTheme="minorHAnsi" w:cs="Calibri"/>
        </w:rPr>
        <w:t>montant maximum pour toute sa durée de validité au sens de l’article R2162-4 du code la Commande Publique.</w:t>
      </w:r>
      <w:r w:rsidR="00EE2AAE">
        <w:rPr>
          <w:rFonts w:asciiTheme="minorHAnsi" w:hAnsiTheme="minorHAnsi" w:cs="Calibri"/>
        </w:rPr>
        <w:t xml:space="preserve"> </w:t>
      </w:r>
    </w:p>
    <w:p w14:paraId="4988329A" w14:textId="5CB5683B" w:rsidR="00505592" w:rsidRDefault="00EE2AAE" w:rsidP="007A2956">
      <w:pPr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 xml:space="preserve">Le montant maximum </w:t>
      </w:r>
      <w:r w:rsidR="00DB4196">
        <w:rPr>
          <w:rFonts w:asciiTheme="minorHAnsi" w:hAnsiTheme="minorHAnsi" w:cs="Calibri"/>
        </w:rPr>
        <w:t xml:space="preserve">par lot pour toute la durée de validité du marché public </w:t>
      </w:r>
      <w:r>
        <w:rPr>
          <w:rFonts w:asciiTheme="minorHAnsi" w:hAnsiTheme="minorHAnsi" w:cs="Calibri"/>
        </w:rPr>
        <w:t>est de</w:t>
      </w:r>
      <w:r w:rsidR="00505592">
        <w:rPr>
          <w:rFonts w:asciiTheme="minorHAnsi" w:hAnsiTheme="minorHAnsi" w:cs="Calibri"/>
        </w:rPr>
        <w:t xml:space="preserve"> : </w:t>
      </w:r>
    </w:p>
    <w:p w14:paraId="16B63A46" w14:textId="5240B881" w:rsidR="002F1EA4" w:rsidRPr="009A3844" w:rsidRDefault="002F1EA4" w:rsidP="002F1EA4">
      <w:pPr>
        <w:pStyle w:val="Paragraphedeliste"/>
        <w:numPr>
          <w:ilvl w:val="0"/>
          <w:numId w:val="15"/>
        </w:numPr>
        <w:jc w:val="both"/>
        <w:rPr>
          <w:rFonts w:ascii="Calibri" w:hAnsi="Calibri" w:cs="Calibri"/>
          <w:snapToGrid w:val="0"/>
        </w:rPr>
      </w:pPr>
      <w:r w:rsidRPr="009A3844">
        <w:rPr>
          <w:rFonts w:ascii="Calibri" w:hAnsi="Calibri" w:cs="Calibri"/>
          <w:snapToGrid w:val="0"/>
        </w:rPr>
        <w:t xml:space="preserve">Lot 1 : </w:t>
      </w:r>
      <w:r w:rsidR="0038615A">
        <w:rPr>
          <w:rFonts w:ascii="Calibri" w:hAnsi="Calibri" w:cs="Calibri"/>
          <w:snapToGrid w:val="0"/>
        </w:rPr>
        <w:t>85</w:t>
      </w:r>
      <w:r w:rsidR="009A3844" w:rsidRPr="009A3844">
        <w:rPr>
          <w:rFonts w:ascii="Calibri" w:hAnsi="Calibri" w:cs="Calibri"/>
          <w:snapToGrid w:val="0"/>
        </w:rPr>
        <w:t xml:space="preserve"> 000</w:t>
      </w:r>
      <w:r w:rsidR="00DB4196" w:rsidRPr="009A3844">
        <w:rPr>
          <w:rFonts w:ascii="Calibri" w:hAnsi="Calibri" w:cs="Calibri"/>
          <w:snapToGrid w:val="0"/>
        </w:rPr>
        <w:t>€ HT</w:t>
      </w:r>
    </w:p>
    <w:p w14:paraId="67E63F9B" w14:textId="265959FA" w:rsidR="002F1EA4" w:rsidRPr="009A3844" w:rsidRDefault="002F1EA4" w:rsidP="002F1EA4">
      <w:pPr>
        <w:pStyle w:val="Paragraphedeliste"/>
        <w:numPr>
          <w:ilvl w:val="0"/>
          <w:numId w:val="15"/>
        </w:numPr>
        <w:jc w:val="both"/>
        <w:rPr>
          <w:rFonts w:ascii="Calibri" w:hAnsi="Calibri" w:cs="Calibri"/>
          <w:snapToGrid w:val="0"/>
        </w:rPr>
      </w:pPr>
      <w:r w:rsidRPr="009A3844">
        <w:rPr>
          <w:rFonts w:ascii="Calibri" w:hAnsi="Calibri" w:cs="Calibri"/>
          <w:snapToGrid w:val="0"/>
        </w:rPr>
        <w:t xml:space="preserve">Lot 2 : </w:t>
      </w:r>
      <w:r w:rsidR="0038615A">
        <w:rPr>
          <w:rFonts w:ascii="Calibri" w:hAnsi="Calibri" w:cs="Calibri"/>
          <w:snapToGrid w:val="0"/>
        </w:rPr>
        <w:t>72</w:t>
      </w:r>
      <w:r w:rsidR="009A3844" w:rsidRPr="009A3844">
        <w:rPr>
          <w:rFonts w:ascii="Calibri" w:hAnsi="Calibri" w:cs="Calibri"/>
          <w:snapToGrid w:val="0"/>
        </w:rPr>
        <w:t xml:space="preserve"> 000</w:t>
      </w:r>
      <w:r w:rsidR="00DB4196" w:rsidRPr="009A3844">
        <w:rPr>
          <w:rFonts w:ascii="Calibri" w:hAnsi="Calibri" w:cs="Calibri"/>
          <w:snapToGrid w:val="0"/>
        </w:rPr>
        <w:t>€ HT</w:t>
      </w:r>
    </w:p>
    <w:p w14:paraId="6F760E16" w14:textId="476AD515" w:rsidR="00DB4196" w:rsidRPr="0038615A" w:rsidRDefault="00DB4196" w:rsidP="002F1EA4">
      <w:pPr>
        <w:pStyle w:val="Paragraphedeliste"/>
        <w:numPr>
          <w:ilvl w:val="0"/>
          <w:numId w:val="15"/>
        </w:numPr>
        <w:jc w:val="both"/>
        <w:rPr>
          <w:rFonts w:ascii="Calibri" w:hAnsi="Calibri" w:cs="Calibri"/>
          <w:snapToGrid w:val="0"/>
        </w:rPr>
      </w:pPr>
      <w:r w:rsidRPr="0038615A">
        <w:rPr>
          <w:rFonts w:ascii="Calibri" w:hAnsi="Calibri" w:cs="Calibri"/>
          <w:snapToGrid w:val="0"/>
        </w:rPr>
        <w:t xml:space="preserve">Lot 3 : </w:t>
      </w:r>
      <w:r w:rsidR="0038615A" w:rsidRPr="0038615A">
        <w:rPr>
          <w:rFonts w:ascii="Calibri" w:hAnsi="Calibri" w:cs="Calibri"/>
          <w:snapToGrid w:val="0"/>
        </w:rPr>
        <w:t>66 000</w:t>
      </w:r>
      <w:r w:rsidRPr="0038615A">
        <w:rPr>
          <w:rFonts w:ascii="Calibri" w:hAnsi="Calibri" w:cs="Calibri"/>
          <w:snapToGrid w:val="0"/>
        </w:rPr>
        <w:t>€ HT</w:t>
      </w:r>
    </w:p>
    <w:p w14:paraId="2DD95464" w14:textId="2AA848DF" w:rsidR="00DB4196" w:rsidRPr="009A3844" w:rsidRDefault="009A3844" w:rsidP="002F1EA4">
      <w:pPr>
        <w:pStyle w:val="Paragraphedeliste"/>
        <w:numPr>
          <w:ilvl w:val="0"/>
          <w:numId w:val="15"/>
        </w:numPr>
        <w:jc w:val="both"/>
        <w:rPr>
          <w:rFonts w:ascii="Calibri" w:hAnsi="Calibri" w:cs="Calibri"/>
          <w:snapToGrid w:val="0"/>
        </w:rPr>
      </w:pPr>
      <w:r w:rsidRPr="009A3844">
        <w:rPr>
          <w:rFonts w:ascii="Calibri" w:hAnsi="Calibri" w:cs="Calibri"/>
          <w:snapToGrid w:val="0"/>
        </w:rPr>
        <w:t xml:space="preserve">Lot 4 : </w:t>
      </w:r>
      <w:r w:rsidR="0038615A">
        <w:rPr>
          <w:rFonts w:ascii="Calibri" w:hAnsi="Calibri" w:cs="Calibri"/>
          <w:snapToGrid w:val="0"/>
        </w:rPr>
        <w:t>37</w:t>
      </w:r>
      <w:r w:rsidRPr="009A3844">
        <w:rPr>
          <w:rFonts w:ascii="Calibri" w:hAnsi="Calibri" w:cs="Calibri"/>
          <w:snapToGrid w:val="0"/>
        </w:rPr>
        <w:t xml:space="preserve"> 000</w:t>
      </w:r>
      <w:r w:rsidR="00DB4196" w:rsidRPr="009A3844">
        <w:rPr>
          <w:rFonts w:ascii="Calibri" w:hAnsi="Calibri" w:cs="Calibri"/>
          <w:snapToGrid w:val="0"/>
        </w:rPr>
        <w:t>€ HT</w:t>
      </w:r>
    </w:p>
    <w:p w14:paraId="5656F0BE" w14:textId="77777777" w:rsidR="0039617C" w:rsidRPr="006E132C" w:rsidRDefault="0039617C" w:rsidP="007A2956">
      <w:pPr>
        <w:jc w:val="both"/>
        <w:rPr>
          <w:rFonts w:asciiTheme="minorHAnsi" w:hAnsiTheme="minorHAnsi" w:cs="Calibri"/>
        </w:rPr>
      </w:pPr>
    </w:p>
    <w:p w14:paraId="34B16CDE" w14:textId="77777777" w:rsidR="00544FF6" w:rsidRPr="006E132C" w:rsidRDefault="00544FF6" w:rsidP="0027048E">
      <w:pPr>
        <w:jc w:val="both"/>
        <w:rPr>
          <w:rFonts w:asciiTheme="minorHAnsi" w:hAnsiTheme="minorHAnsi" w:cs="Calibri"/>
          <w:snapToGrid w:val="0"/>
        </w:rPr>
      </w:pPr>
    </w:p>
    <w:p w14:paraId="15AA637B" w14:textId="77777777" w:rsidR="007A2956" w:rsidRPr="006E132C" w:rsidRDefault="007A2956" w:rsidP="007A2956">
      <w:pPr>
        <w:pStyle w:val="Titre2"/>
        <w:ind w:left="1069"/>
      </w:pPr>
      <w:r w:rsidRPr="006E132C">
        <w:t>Modifications au marché public et marchés complémentaires</w:t>
      </w:r>
    </w:p>
    <w:p w14:paraId="44B72F90" w14:textId="77777777" w:rsidR="0027048E" w:rsidRPr="00F179F1" w:rsidRDefault="0027048E" w:rsidP="0027048E">
      <w:pPr>
        <w:rPr>
          <w:rFonts w:asciiTheme="minorHAnsi" w:hAnsiTheme="minorHAnsi" w:cs="Calibri"/>
          <w:highlight w:val="yellow"/>
        </w:rPr>
      </w:pPr>
    </w:p>
    <w:p w14:paraId="42A884E6" w14:textId="048358B6" w:rsidR="0027048E" w:rsidRDefault="007A2956" w:rsidP="00766BEB">
      <w:pPr>
        <w:jc w:val="both"/>
        <w:rPr>
          <w:rFonts w:asciiTheme="minorHAnsi" w:hAnsiTheme="minorHAnsi" w:cs="Calibri"/>
        </w:rPr>
      </w:pPr>
      <w:r w:rsidRPr="006E132C">
        <w:rPr>
          <w:rFonts w:asciiTheme="minorHAnsi" w:hAnsiTheme="minorHAnsi" w:cs="Calibri"/>
        </w:rPr>
        <w:t>Le CHU de Rouen se réserve expressément la faculté de réaliser des modifications au marché public (articles R.2194-1à R.2194-10 du Code de la Commande Publique) et/ou des marchés publics négociés sans publicité ni mise en concurrence préalables au sens de l’article R. 2122-4 du Code de la Commande Publique.</w:t>
      </w:r>
    </w:p>
    <w:p w14:paraId="3DEEF950" w14:textId="77777777" w:rsidR="001503E5" w:rsidRPr="006E132C" w:rsidRDefault="001503E5" w:rsidP="00766BEB">
      <w:pPr>
        <w:jc w:val="both"/>
        <w:rPr>
          <w:rFonts w:asciiTheme="minorHAnsi" w:hAnsiTheme="minorHAnsi" w:cs="Calibri"/>
        </w:rPr>
      </w:pPr>
    </w:p>
    <w:p w14:paraId="03A680FE" w14:textId="77777777" w:rsidR="00A763D0" w:rsidRPr="006E132C" w:rsidRDefault="00A763D0" w:rsidP="001158BA">
      <w:pPr>
        <w:pStyle w:val="Titre2"/>
      </w:pPr>
      <w:bookmarkStart w:id="5" w:name="_Toc531698903"/>
      <w:r w:rsidRPr="006E132C">
        <w:t>Durée</w:t>
      </w:r>
      <w:bookmarkEnd w:id="5"/>
    </w:p>
    <w:p w14:paraId="4D2D94C2" w14:textId="77777777" w:rsidR="00766BEB" w:rsidRPr="00766BEB" w:rsidRDefault="00766BEB" w:rsidP="00766BEB">
      <w:pPr>
        <w:jc w:val="both"/>
        <w:rPr>
          <w:rFonts w:asciiTheme="minorHAnsi" w:hAnsiTheme="minorHAnsi" w:cs="Calibri"/>
        </w:rPr>
      </w:pPr>
    </w:p>
    <w:p w14:paraId="35AE8635" w14:textId="6CDABB53" w:rsidR="00D452C7" w:rsidRPr="00F7567F" w:rsidRDefault="00766BEB" w:rsidP="00D452C7">
      <w:pPr>
        <w:jc w:val="both"/>
        <w:rPr>
          <w:rFonts w:asciiTheme="minorHAnsi" w:hAnsiTheme="minorHAnsi" w:cs="Arial"/>
        </w:rPr>
      </w:pPr>
      <w:r w:rsidRPr="00766BEB">
        <w:rPr>
          <w:rFonts w:asciiTheme="minorHAnsi" w:hAnsiTheme="minorHAnsi" w:cs="Arial"/>
        </w:rPr>
        <w:t>Le Marché Public est conc</w:t>
      </w:r>
      <w:r>
        <w:rPr>
          <w:rFonts w:asciiTheme="minorHAnsi" w:hAnsiTheme="minorHAnsi" w:cs="Arial"/>
        </w:rPr>
        <w:t xml:space="preserve">lu pour une période </w:t>
      </w:r>
      <w:r w:rsidR="00F97B90">
        <w:rPr>
          <w:rFonts w:asciiTheme="minorHAnsi" w:hAnsiTheme="minorHAnsi" w:cs="Arial"/>
        </w:rPr>
        <w:t xml:space="preserve">de </w:t>
      </w:r>
      <w:r w:rsidR="00D452C7">
        <w:rPr>
          <w:rFonts w:asciiTheme="minorHAnsi" w:hAnsiTheme="minorHAnsi" w:cs="Arial"/>
        </w:rPr>
        <w:t xml:space="preserve">2 </w:t>
      </w:r>
      <w:r w:rsidR="00F97B90">
        <w:rPr>
          <w:rFonts w:asciiTheme="minorHAnsi" w:hAnsiTheme="minorHAnsi" w:cs="Arial"/>
        </w:rPr>
        <w:t>ans</w:t>
      </w:r>
      <w:r w:rsidRPr="00766BEB">
        <w:rPr>
          <w:rFonts w:asciiTheme="minorHAnsi" w:hAnsiTheme="minorHAnsi" w:cs="Arial"/>
        </w:rPr>
        <w:t xml:space="preserve"> à compter de la date de notification du marché public au Titulaire. </w:t>
      </w:r>
      <w:r w:rsidR="00D452C7" w:rsidRPr="00F7567F">
        <w:rPr>
          <w:rFonts w:asciiTheme="minorHAnsi" w:hAnsiTheme="minorHAnsi" w:cs="Arial"/>
        </w:rPr>
        <w:t xml:space="preserve">Le marché public peut ensuite être reconduit 2 fois par période successive de 1 an et pour une durée de validité maximale de 4 ans. </w:t>
      </w:r>
    </w:p>
    <w:p w14:paraId="68B0C7D7" w14:textId="2663263D" w:rsidR="00766BEB" w:rsidRPr="00766BEB" w:rsidRDefault="00766BEB" w:rsidP="00766BEB">
      <w:pPr>
        <w:jc w:val="both"/>
        <w:rPr>
          <w:rFonts w:asciiTheme="minorHAnsi" w:hAnsiTheme="minorHAnsi" w:cs="Arial"/>
        </w:rPr>
      </w:pPr>
    </w:p>
    <w:p w14:paraId="4D9691C6" w14:textId="5F032D96" w:rsidR="001503E5" w:rsidRDefault="001503E5" w:rsidP="001503E5">
      <w:pPr>
        <w:ind w:left="360"/>
        <w:jc w:val="both"/>
        <w:rPr>
          <w:rFonts w:asciiTheme="minorHAnsi" w:hAnsiTheme="minorHAnsi" w:cs="Arial"/>
        </w:rPr>
      </w:pPr>
    </w:p>
    <w:p w14:paraId="17F8C742" w14:textId="7CE7B681" w:rsidR="00D5475E" w:rsidRDefault="00D5475E" w:rsidP="001503E5">
      <w:pPr>
        <w:ind w:left="360"/>
        <w:jc w:val="both"/>
        <w:rPr>
          <w:rFonts w:asciiTheme="minorHAnsi" w:hAnsiTheme="minorHAnsi" w:cs="Arial"/>
        </w:rPr>
      </w:pPr>
    </w:p>
    <w:p w14:paraId="605179F5" w14:textId="384CB888" w:rsidR="00D5475E" w:rsidRDefault="00D5475E" w:rsidP="001503E5">
      <w:pPr>
        <w:ind w:left="360"/>
        <w:jc w:val="both"/>
        <w:rPr>
          <w:rFonts w:asciiTheme="minorHAnsi" w:hAnsiTheme="minorHAnsi" w:cs="Arial"/>
        </w:rPr>
      </w:pPr>
    </w:p>
    <w:p w14:paraId="724FFC8A" w14:textId="3B542603" w:rsidR="00D5475E" w:rsidRDefault="00D5475E" w:rsidP="001503E5">
      <w:pPr>
        <w:ind w:left="360"/>
        <w:jc w:val="both"/>
        <w:rPr>
          <w:rFonts w:asciiTheme="minorHAnsi" w:hAnsiTheme="minorHAnsi" w:cs="Arial"/>
        </w:rPr>
      </w:pPr>
    </w:p>
    <w:p w14:paraId="26430EF1" w14:textId="7BDB92C1" w:rsidR="00D5475E" w:rsidRDefault="00D5475E" w:rsidP="001503E5">
      <w:pPr>
        <w:ind w:left="360"/>
        <w:jc w:val="both"/>
        <w:rPr>
          <w:rFonts w:asciiTheme="minorHAnsi" w:hAnsiTheme="minorHAnsi" w:cs="Arial"/>
        </w:rPr>
      </w:pPr>
    </w:p>
    <w:p w14:paraId="3199ECCD" w14:textId="47469CB0" w:rsidR="00D5475E" w:rsidRDefault="00D5475E" w:rsidP="001503E5">
      <w:pPr>
        <w:ind w:left="360"/>
        <w:jc w:val="both"/>
        <w:rPr>
          <w:rFonts w:asciiTheme="minorHAnsi" w:hAnsiTheme="minorHAnsi" w:cs="Arial"/>
        </w:rPr>
      </w:pPr>
    </w:p>
    <w:p w14:paraId="7AF5E553" w14:textId="60D62DBC" w:rsidR="00D5475E" w:rsidRDefault="00D5475E" w:rsidP="001503E5">
      <w:pPr>
        <w:ind w:left="360"/>
        <w:jc w:val="both"/>
        <w:rPr>
          <w:rFonts w:asciiTheme="minorHAnsi" w:hAnsiTheme="minorHAnsi" w:cs="Arial"/>
        </w:rPr>
      </w:pPr>
    </w:p>
    <w:p w14:paraId="13A57C96" w14:textId="3E88779A" w:rsidR="00D5475E" w:rsidRDefault="00D5475E" w:rsidP="001503E5">
      <w:pPr>
        <w:ind w:left="360"/>
        <w:jc w:val="both"/>
        <w:rPr>
          <w:rFonts w:asciiTheme="minorHAnsi" w:hAnsiTheme="minorHAnsi" w:cs="Arial"/>
        </w:rPr>
      </w:pPr>
    </w:p>
    <w:p w14:paraId="14612C9C" w14:textId="3A1BA1F7" w:rsidR="00D5475E" w:rsidRDefault="00D5475E" w:rsidP="001503E5">
      <w:pPr>
        <w:ind w:left="360"/>
        <w:jc w:val="both"/>
        <w:rPr>
          <w:rFonts w:asciiTheme="minorHAnsi" w:hAnsiTheme="minorHAnsi" w:cs="Arial"/>
        </w:rPr>
      </w:pPr>
    </w:p>
    <w:p w14:paraId="5121430B" w14:textId="0740A3CB" w:rsidR="00D5475E" w:rsidRDefault="00D5475E" w:rsidP="001503E5">
      <w:pPr>
        <w:ind w:left="360"/>
        <w:jc w:val="both"/>
        <w:rPr>
          <w:rFonts w:asciiTheme="minorHAnsi" w:hAnsiTheme="minorHAnsi" w:cs="Arial"/>
        </w:rPr>
      </w:pPr>
    </w:p>
    <w:p w14:paraId="55D86701" w14:textId="77777777" w:rsidR="00D5475E" w:rsidRPr="000131EC" w:rsidRDefault="00D5475E" w:rsidP="001503E5">
      <w:pPr>
        <w:ind w:left="360"/>
        <w:jc w:val="both"/>
        <w:rPr>
          <w:rFonts w:asciiTheme="minorHAnsi" w:hAnsiTheme="minorHAnsi" w:cs="Arial"/>
        </w:rPr>
      </w:pPr>
    </w:p>
    <w:p w14:paraId="79A9D495" w14:textId="77777777" w:rsidR="00C2512B" w:rsidRPr="006E132C" w:rsidRDefault="00C2512B" w:rsidP="0056016C">
      <w:pPr>
        <w:rPr>
          <w:rFonts w:asciiTheme="minorHAnsi" w:hAnsiTheme="minorHAnsi" w:cs="Arial"/>
        </w:rPr>
      </w:pPr>
    </w:p>
    <w:p w14:paraId="46C11039" w14:textId="77777777" w:rsidR="00AB6046" w:rsidRPr="006E132C" w:rsidRDefault="00AB6046" w:rsidP="00AB6046">
      <w:pPr>
        <w:pStyle w:val="Titre1"/>
        <w:framePr w:wrap="auto"/>
        <w:ind w:hanging="480"/>
        <w:rPr>
          <w:rFonts w:asciiTheme="minorHAnsi" w:hAnsiTheme="minorHAnsi"/>
          <w:szCs w:val="20"/>
        </w:rPr>
      </w:pPr>
      <w:bookmarkStart w:id="6" w:name="_Toc531698914"/>
      <w:r>
        <w:rPr>
          <w:rFonts w:asciiTheme="minorHAnsi" w:hAnsiTheme="minorHAnsi"/>
          <w:szCs w:val="20"/>
        </w:rPr>
        <w:t>CONTENU DES PRODUITS POUVANT ETRE COMMANDES AU TITULAIRE DE CHAQUE LOT</w:t>
      </w:r>
    </w:p>
    <w:p w14:paraId="5232ABC7" w14:textId="361E91FC" w:rsidR="00EE461F" w:rsidRPr="00EE461F" w:rsidRDefault="00EE461F" w:rsidP="00225432">
      <w:pPr>
        <w:pStyle w:val="Corpsdetexte2"/>
        <w:rPr>
          <w:rFonts w:asciiTheme="minorHAnsi" w:hAnsiTheme="minorHAnsi"/>
        </w:rPr>
      </w:pPr>
      <w:r w:rsidRPr="00EE461F">
        <w:rPr>
          <w:rFonts w:asciiTheme="minorHAnsi" w:hAnsiTheme="minorHAnsi"/>
        </w:rPr>
        <w:t xml:space="preserve">L’ensemble des dispositions ci-dessous sont communes aux 4 lots. </w:t>
      </w:r>
    </w:p>
    <w:p w14:paraId="0CF6D947" w14:textId="77777777" w:rsidR="00EE461F" w:rsidRPr="00EE461F" w:rsidRDefault="00EE461F" w:rsidP="00225432">
      <w:pPr>
        <w:pStyle w:val="Corpsdetexte2"/>
        <w:rPr>
          <w:rFonts w:asciiTheme="minorHAnsi" w:hAnsiTheme="minorHAnsi"/>
        </w:rPr>
      </w:pPr>
    </w:p>
    <w:p w14:paraId="30FBAA1F" w14:textId="7D74E333" w:rsidR="007F7C62" w:rsidRDefault="00126BE5" w:rsidP="00225432">
      <w:pPr>
        <w:pStyle w:val="Corpsdetexte2"/>
        <w:rPr>
          <w:rFonts w:asciiTheme="minorHAnsi" w:hAnsiTheme="minorHAnsi"/>
        </w:rPr>
      </w:pPr>
      <w:r w:rsidRPr="00EE461F">
        <w:rPr>
          <w:rFonts w:asciiTheme="minorHAnsi" w:hAnsiTheme="minorHAnsi"/>
        </w:rPr>
        <w:t>Il est attendu que le titulaire fournisse les produits d’hygiène</w:t>
      </w:r>
      <w:r w:rsidR="00EE461F" w:rsidRPr="00EE461F">
        <w:rPr>
          <w:rFonts w:asciiTheme="minorHAnsi" w:hAnsiTheme="minorHAnsi"/>
        </w:rPr>
        <w:t>, d’esthétiques, de coiffure et coffrets cadeaux</w:t>
      </w:r>
      <w:r w:rsidRPr="00EE461F">
        <w:rPr>
          <w:rFonts w:asciiTheme="minorHAnsi" w:hAnsiTheme="minorHAnsi"/>
        </w:rPr>
        <w:t xml:space="preserve"> listés dans le BPU/DQE pour les établissements du GHT Rouen Cœur de Seine.</w:t>
      </w:r>
      <w:r>
        <w:rPr>
          <w:rFonts w:asciiTheme="minorHAnsi" w:hAnsiTheme="minorHAnsi"/>
        </w:rPr>
        <w:t xml:space="preserve"> </w:t>
      </w:r>
    </w:p>
    <w:p w14:paraId="6B9598E1" w14:textId="2EFE1355" w:rsidR="004F5DA8" w:rsidRDefault="004F5DA8" w:rsidP="00225432">
      <w:pPr>
        <w:pStyle w:val="Corpsdetexte2"/>
        <w:rPr>
          <w:rFonts w:asciiTheme="minorHAnsi" w:hAnsiTheme="minorHAnsi"/>
        </w:rPr>
      </w:pPr>
    </w:p>
    <w:p w14:paraId="6438679D" w14:textId="41250515" w:rsidR="004F5DA8" w:rsidRDefault="004F5DA8" w:rsidP="00225432">
      <w:pPr>
        <w:pStyle w:val="Corpsdetexte2"/>
        <w:rPr>
          <w:rFonts w:asciiTheme="minorHAnsi" w:hAnsiTheme="minorHAnsi"/>
        </w:rPr>
      </w:pPr>
      <w:r>
        <w:rPr>
          <w:rFonts w:asciiTheme="minorHAnsi" w:hAnsiTheme="minorHAnsi"/>
        </w:rPr>
        <w:t>Toutes les exigences techniques</w:t>
      </w:r>
      <w:r w:rsidR="009A3844">
        <w:rPr>
          <w:rFonts w:asciiTheme="minorHAnsi" w:hAnsiTheme="minorHAnsi"/>
        </w:rPr>
        <w:t xml:space="preserve"> liées aux produits</w:t>
      </w:r>
      <w:r>
        <w:rPr>
          <w:rFonts w:asciiTheme="minorHAnsi" w:hAnsiTheme="minorHAnsi"/>
        </w:rPr>
        <w:t xml:space="preserve"> sont présentes dans le BPU</w:t>
      </w:r>
      <w:r w:rsidR="009A3844">
        <w:rPr>
          <w:rFonts w:asciiTheme="minorHAnsi" w:hAnsiTheme="minorHAnsi"/>
        </w:rPr>
        <w:t>/DQE.</w:t>
      </w:r>
    </w:p>
    <w:p w14:paraId="2022D494" w14:textId="36E72902" w:rsidR="004F5DA8" w:rsidRDefault="004F5DA8" w:rsidP="00225432">
      <w:pPr>
        <w:pStyle w:val="Corpsdetexte2"/>
        <w:rPr>
          <w:rFonts w:asciiTheme="minorHAnsi" w:hAnsiTheme="minorHAnsi"/>
        </w:rPr>
      </w:pPr>
    </w:p>
    <w:p w14:paraId="5D1D0A5E" w14:textId="0466E7E9" w:rsidR="004F5DA8" w:rsidRDefault="004F5DA8" w:rsidP="00225432">
      <w:pPr>
        <w:pStyle w:val="Corpsdetexte2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Les </w:t>
      </w:r>
      <w:r w:rsidR="009A3844">
        <w:rPr>
          <w:rFonts w:asciiTheme="minorHAnsi" w:hAnsiTheme="minorHAnsi"/>
        </w:rPr>
        <w:t>é</w:t>
      </w:r>
      <w:r>
        <w:rPr>
          <w:rFonts w:asciiTheme="minorHAnsi" w:hAnsiTheme="minorHAnsi"/>
        </w:rPr>
        <w:t>tab</w:t>
      </w:r>
      <w:r w:rsidR="009A3844">
        <w:rPr>
          <w:rFonts w:asciiTheme="minorHAnsi" w:hAnsiTheme="minorHAnsi"/>
        </w:rPr>
        <w:t>lissements parties</w:t>
      </w:r>
      <w:r>
        <w:rPr>
          <w:rFonts w:asciiTheme="minorHAnsi" w:hAnsiTheme="minorHAnsi"/>
        </w:rPr>
        <w:t xml:space="preserve"> du GHT </w:t>
      </w:r>
      <w:r w:rsidR="009A3844">
        <w:rPr>
          <w:rFonts w:asciiTheme="minorHAnsi" w:hAnsiTheme="minorHAnsi"/>
        </w:rPr>
        <w:t xml:space="preserve">Rouen Cœur de Seine </w:t>
      </w:r>
      <w:r>
        <w:rPr>
          <w:rFonts w:asciiTheme="minorHAnsi" w:hAnsiTheme="minorHAnsi"/>
        </w:rPr>
        <w:t>se réserve</w:t>
      </w:r>
      <w:r w:rsidR="009A3844">
        <w:rPr>
          <w:rFonts w:asciiTheme="minorHAnsi" w:hAnsiTheme="minorHAnsi"/>
        </w:rPr>
        <w:t>nt</w:t>
      </w:r>
      <w:r>
        <w:rPr>
          <w:rFonts w:asciiTheme="minorHAnsi" w:hAnsiTheme="minorHAnsi"/>
        </w:rPr>
        <w:t xml:space="preserve"> le d</w:t>
      </w:r>
      <w:r w:rsidR="009A3844">
        <w:rPr>
          <w:rFonts w:asciiTheme="minorHAnsi" w:hAnsiTheme="minorHAnsi"/>
        </w:rPr>
        <w:t>roi</w:t>
      </w:r>
      <w:r>
        <w:rPr>
          <w:rFonts w:asciiTheme="minorHAnsi" w:hAnsiTheme="minorHAnsi"/>
        </w:rPr>
        <w:t>t</w:t>
      </w:r>
      <w:r w:rsidR="009A38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de compléter</w:t>
      </w:r>
      <w:r w:rsidR="009A3844">
        <w:rPr>
          <w:rFonts w:asciiTheme="minorHAnsi" w:hAnsiTheme="minorHAnsi"/>
        </w:rPr>
        <w:t xml:space="preserve"> leurs commandes avec</w:t>
      </w:r>
      <w:r>
        <w:rPr>
          <w:rFonts w:asciiTheme="minorHAnsi" w:hAnsiTheme="minorHAnsi"/>
        </w:rPr>
        <w:t xml:space="preserve"> des produits comp</w:t>
      </w:r>
      <w:r w:rsidR="009A3844">
        <w:rPr>
          <w:rFonts w:asciiTheme="minorHAnsi" w:hAnsiTheme="minorHAnsi"/>
        </w:rPr>
        <w:t>lémentaires</w:t>
      </w:r>
      <w:r>
        <w:rPr>
          <w:rFonts w:asciiTheme="minorHAnsi" w:hAnsiTheme="minorHAnsi"/>
        </w:rPr>
        <w:t xml:space="preserve"> via l’ouver</w:t>
      </w:r>
      <w:r w:rsidR="009A3844">
        <w:rPr>
          <w:rFonts w:asciiTheme="minorHAnsi" w:hAnsiTheme="minorHAnsi"/>
        </w:rPr>
        <w:t>ture</w:t>
      </w:r>
      <w:r>
        <w:rPr>
          <w:rFonts w:asciiTheme="minorHAnsi" w:hAnsiTheme="minorHAnsi"/>
        </w:rPr>
        <w:t xml:space="preserve"> cata</w:t>
      </w:r>
      <w:r w:rsidR="009A3844">
        <w:rPr>
          <w:rFonts w:asciiTheme="minorHAnsi" w:hAnsiTheme="minorHAnsi"/>
        </w:rPr>
        <w:t>logue</w:t>
      </w:r>
      <w:r>
        <w:rPr>
          <w:rFonts w:asciiTheme="minorHAnsi" w:hAnsiTheme="minorHAnsi"/>
        </w:rPr>
        <w:t>. Ce catalogue devra</w:t>
      </w:r>
      <w:r w:rsidR="009A38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être fourni dans l’offre du candidat. </w:t>
      </w:r>
    </w:p>
    <w:p w14:paraId="36BE8801" w14:textId="3537102C" w:rsidR="004F5DA8" w:rsidRDefault="004F5DA8" w:rsidP="00225432">
      <w:pPr>
        <w:pStyle w:val="Corpsdetexte2"/>
        <w:rPr>
          <w:rFonts w:asciiTheme="minorHAnsi" w:hAnsiTheme="minorHAnsi"/>
        </w:rPr>
      </w:pPr>
    </w:p>
    <w:p w14:paraId="1C744AD1" w14:textId="0CE330DA" w:rsidR="004F5DA8" w:rsidRDefault="009A3844" w:rsidP="00225432">
      <w:pPr>
        <w:pStyle w:val="Corpsdetexte2"/>
        <w:rPr>
          <w:rFonts w:asciiTheme="minorHAnsi" w:hAnsiTheme="minorHAnsi"/>
        </w:rPr>
      </w:pPr>
      <w:r>
        <w:rPr>
          <w:rFonts w:asciiTheme="minorHAnsi" w:hAnsiTheme="minorHAnsi"/>
        </w:rPr>
        <w:t>L’ensemble des p</w:t>
      </w:r>
      <w:r w:rsidR="004F5DA8">
        <w:rPr>
          <w:rFonts w:asciiTheme="minorHAnsi" w:hAnsiTheme="minorHAnsi"/>
        </w:rPr>
        <w:t>rix</w:t>
      </w:r>
      <w:r>
        <w:rPr>
          <w:rFonts w:asciiTheme="minorHAnsi" w:hAnsiTheme="minorHAnsi"/>
        </w:rPr>
        <w:t xml:space="preserve"> sont</w:t>
      </w:r>
      <w:r w:rsidR="004F5DA8">
        <w:rPr>
          <w:rFonts w:asciiTheme="minorHAnsi" w:hAnsiTheme="minorHAnsi"/>
        </w:rPr>
        <w:t xml:space="preserve"> applicables à l’ensemble du GHT </w:t>
      </w:r>
      <w:r>
        <w:rPr>
          <w:rFonts w:asciiTheme="minorHAnsi" w:hAnsiTheme="minorHAnsi"/>
        </w:rPr>
        <w:t xml:space="preserve">Rouen Cœur de Seine, </w:t>
      </w:r>
      <w:r w:rsidR="004F5DA8">
        <w:rPr>
          <w:rFonts w:asciiTheme="minorHAnsi" w:hAnsiTheme="minorHAnsi"/>
        </w:rPr>
        <w:t>peu importe la localisation</w:t>
      </w:r>
      <w:r>
        <w:rPr>
          <w:rFonts w:asciiTheme="minorHAnsi" w:hAnsiTheme="minorHAnsi"/>
        </w:rPr>
        <w:t xml:space="preserve"> de l’établissement</w:t>
      </w:r>
      <w:r w:rsidR="004F5DA8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Le candidat s’engage</w:t>
      </w:r>
      <w:r w:rsidR="00EE461F">
        <w:rPr>
          <w:rFonts w:asciiTheme="minorHAnsi" w:hAnsiTheme="minorHAnsi"/>
        </w:rPr>
        <w:t xml:space="preserve"> à</w:t>
      </w:r>
      <w:r w:rsidR="004F5DA8">
        <w:rPr>
          <w:rFonts w:asciiTheme="minorHAnsi" w:hAnsiTheme="minorHAnsi"/>
        </w:rPr>
        <w:t xml:space="preserve"> livrer </w:t>
      </w:r>
      <w:r w:rsidR="00EE461F">
        <w:rPr>
          <w:rFonts w:asciiTheme="minorHAnsi" w:hAnsiTheme="minorHAnsi"/>
        </w:rPr>
        <w:t xml:space="preserve">sur </w:t>
      </w:r>
      <w:r w:rsidR="004F5DA8">
        <w:rPr>
          <w:rFonts w:asciiTheme="minorHAnsi" w:hAnsiTheme="minorHAnsi"/>
        </w:rPr>
        <w:t xml:space="preserve">les différents sites. </w:t>
      </w:r>
    </w:p>
    <w:p w14:paraId="74F7CC22" w14:textId="77CD9EAE" w:rsidR="008C3CBD" w:rsidRDefault="008C3CBD" w:rsidP="007F7C62">
      <w:pPr>
        <w:pStyle w:val="Corpsdetexte2"/>
        <w:rPr>
          <w:rFonts w:asciiTheme="minorHAnsi" w:hAnsiTheme="minorHAnsi"/>
        </w:rPr>
      </w:pPr>
    </w:p>
    <w:bookmarkEnd w:id="6"/>
    <w:p w14:paraId="539057CC" w14:textId="2EB9F87C" w:rsidR="006D59BF" w:rsidRDefault="006D59BF" w:rsidP="00E739D3">
      <w:pPr>
        <w:rPr>
          <w:rFonts w:asciiTheme="minorHAnsi" w:hAnsiTheme="minorHAnsi" w:cs="Arial"/>
        </w:rPr>
      </w:pPr>
    </w:p>
    <w:p w14:paraId="38A948B3" w14:textId="430BE860" w:rsidR="00AB6046" w:rsidRPr="006E132C" w:rsidRDefault="00EE461F" w:rsidP="00AB6046">
      <w:pPr>
        <w:pStyle w:val="Titre1"/>
        <w:framePr w:wrap="auto"/>
        <w:ind w:hanging="480"/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LIVRAISON DES PRODUITS</w:t>
      </w:r>
    </w:p>
    <w:p w14:paraId="40F9CF4B" w14:textId="402FB374" w:rsidR="00AB6046" w:rsidRDefault="00AB6046" w:rsidP="00AB6046"/>
    <w:p w14:paraId="4FCDE348" w14:textId="63FF5FA6" w:rsidR="00EE461F" w:rsidRDefault="00EE461F" w:rsidP="00E739D3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Le titulaire de chaque lot s’engage a effectué la livraison sur l’ensemble des sites du GHT Rouen Cœur de Seine. </w:t>
      </w:r>
    </w:p>
    <w:p w14:paraId="79E050C8" w14:textId="3DB2308E" w:rsidR="004F5DA8" w:rsidRPr="006E132C" w:rsidRDefault="004F5DA8" w:rsidP="00E739D3">
      <w:pPr>
        <w:rPr>
          <w:rFonts w:asciiTheme="minorHAnsi" w:hAnsiTheme="minorHAnsi" w:cs="Arial"/>
        </w:rPr>
      </w:pPr>
      <w:bookmarkStart w:id="7" w:name="_GoBack"/>
      <w:bookmarkEnd w:id="7"/>
    </w:p>
    <w:sectPr w:rsidR="004F5DA8" w:rsidRPr="006E132C" w:rsidSect="003B3B21">
      <w:footerReference w:type="default" r:id="rId9"/>
      <w:footerReference w:type="first" r:id="rId10"/>
      <w:pgSz w:w="11907" w:h="16840" w:code="9"/>
      <w:pgMar w:top="967" w:right="1707" w:bottom="1134" w:left="1134" w:header="720" w:footer="73" w:gutter="0"/>
      <w:cols w:space="720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372821" w14:textId="77777777" w:rsidR="00D07BFD" w:rsidRDefault="00D07BFD">
      <w:r>
        <w:separator/>
      </w:r>
    </w:p>
  </w:endnote>
  <w:endnote w:type="continuationSeparator" w:id="0">
    <w:p w14:paraId="381DA5E6" w14:textId="77777777" w:rsidR="00D07BFD" w:rsidRDefault="00D07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08BA2" w14:textId="04DF990C" w:rsidR="00BA6D48" w:rsidRPr="00AC489B" w:rsidRDefault="00BA6D48" w:rsidP="00BA6D48">
    <w:pPr>
      <w:pStyle w:val="Pieddepage"/>
      <w:pBdr>
        <w:top w:val="single" w:sz="4" w:space="1" w:color="auto"/>
      </w:pBdr>
      <w:jc w:val="both"/>
      <w:rPr>
        <w:rFonts w:asciiTheme="minorHAnsi" w:hAnsiTheme="minorHAnsi"/>
        <w:sz w:val="16"/>
        <w:szCs w:val="16"/>
      </w:rPr>
    </w:pPr>
    <w:r>
      <w:rPr>
        <w:rFonts w:asciiTheme="minorHAnsi" w:hAnsiTheme="minorHAnsi"/>
        <w:sz w:val="16"/>
        <w:szCs w:val="16"/>
      </w:rPr>
      <w:t>CCTP – Fourniture de produits d’</w:t>
    </w:r>
    <w:r w:rsidR="008A0460">
      <w:rPr>
        <w:rFonts w:asciiTheme="minorHAnsi" w:hAnsiTheme="minorHAnsi"/>
        <w:sz w:val="16"/>
        <w:szCs w:val="16"/>
      </w:rPr>
      <w:t>h</w:t>
    </w:r>
    <w:r>
      <w:rPr>
        <w:rFonts w:asciiTheme="minorHAnsi" w:hAnsiTheme="minorHAnsi"/>
        <w:sz w:val="16"/>
        <w:szCs w:val="16"/>
      </w:rPr>
      <w:t xml:space="preserve">ygiène, de coiffure et d’esthétique pour le GHT Rouen Cœur de Seine </w:t>
    </w:r>
  </w:p>
  <w:p w14:paraId="57923B54" w14:textId="08CD175B" w:rsidR="00F86080" w:rsidRPr="002B2918" w:rsidRDefault="00F86080" w:rsidP="00574728">
    <w:pPr>
      <w:pStyle w:val="Pieddepage"/>
      <w:jc w:val="right"/>
      <w:rPr>
        <w:rFonts w:asciiTheme="minorHAnsi" w:hAnsiTheme="minorHAnsi"/>
        <w:sz w:val="18"/>
        <w:szCs w:val="18"/>
      </w:rPr>
    </w:pPr>
    <w:r w:rsidRPr="002B2918">
      <w:rPr>
        <w:rFonts w:asciiTheme="minorHAnsi" w:hAnsiTheme="minorHAnsi"/>
        <w:sz w:val="18"/>
        <w:szCs w:val="18"/>
      </w:rPr>
      <w:t xml:space="preserve">Page </w:t>
    </w:r>
    <w:r w:rsidRPr="002B2918">
      <w:rPr>
        <w:rStyle w:val="Numrodepage"/>
        <w:rFonts w:asciiTheme="minorHAnsi" w:hAnsiTheme="minorHAnsi"/>
        <w:sz w:val="18"/>
        <w:szCs w:val="18"/>
      </w:rPr>
      <w:fldChar w:fldCharType="begin"/>
    </w:r>
    <w:r w:rsidRPr="002B2918">
      <w:rPr>
        <w:rStyle w:val="Numrodepage"/>
        <w:rFonts w:asciiTheme="minorHAnsi" w:hAnsiTheme="minorHAnsi"/>
        <w:sz w:val="18"/>
        <w:szCs w:val="18"/>
      </w:rPr>
      <w:instrText xml:space="preserve"> PAGE </w:instrText>
    </w:r>
    <w:r w:rsidRPr="002B2918">
      <w:rPr>
        <w:rStyle w:val="Numrodepage"/>
        <w:rFonts w:asciiTheme="minorHAnsi" w:hAnsiTheme="minorHAnsi"/>
        <w:sz w:val="18"/>
        <w:szCs w:val="18"/>
      </w:rPr>
      <w:fldChar w:fldCharType="separate"/>
    </w:r>
    <w:r w:rsidR="00F7567F">
      <w:rPr>
        <w:rStyle w:val="Numrodepage"/>
        <w:rFonts w:asciiTheme="minorHAnsi" w:hAnsiTheme="minorHAnsi"/>
        <w:noProof/>
        <w:sz w:val="18"/>
        <w:szCs w:val="18"/>
      </w:rPr>
      <w:t>3</w:t>
    </w:r>
    <w:r w:rsidRPr="002B2918">
      <w:rPr>
        <w:rStyle w:val="Numrodepage"/>
        <w:rFonts w:asciiTheme="minorHAnsi" w:hAnsiTheme="minorHAnsi"/>
        <w:sz w:val="18"/>
        <w:szCs w:val="18"/>
      </w:rPr>
      <w:fldChar w:fldCharType="end"/>
    </w:r>
    <w:r w:rsidRPr="002B2918">
      <w:rPr>
        <w:rStyle w:val="Numrodepage"/>
        <w:rFonts w:asciiTheme="minorHAnsi" w:hAnsiTheme="minorHAnsi"/>
        <w:sz w:val="18"/>
        <w:szCs w:val="18"/>
      </w:rPr>
      <w:t xml:space="preserve"> sur </w:t>
    </w:r>
    <w:r w:rsidRPr="002B2918">
      <w:rPr>
        <w:rStyle w:val="Numrodepage"/>
        <w:rFonts w:asciiTheme="minorHAnsi" w:hAnsiTheme="minorHAnsi"/>
        <w:sz w:val="18"/>
        <w:szCs w:val="18"/>
      </w:rPr>
      <w:fldChar w:fldCharType="begin"/>
    </w:r>
    <w:r w:rsidRPr="002B2918">
      <w:rPr>
        <w:rStyle w:val="Numrodepage"/>
        <w:rFonts w:asciiTheme="minorHAnsi" w:hAnsiTheme="minorHAnsi"/>
        <w:sz w:val="18"/>
        <w:szCs w:val="18"/>
      </w:rPr>
      <w:instrText xml:space="preserve"> NUMPAGES </w:instrText>
    </w:r>
    <w:r w:rsidRPr="002B2918">
      <w:rPr>
        <w:rStyle w:val="Numrodepage"/>
        <w:rFonts w:asciiTheme="minorHAnsi" w:hAnsiTheme="minorHAnsi"/>
        <w:sz w:val="18"/>
        <w:szCs w:val="18"/>
      </w:rPr>
      <w:fldChar w:fldCharType="separate"/>
    </w:r>
    <w:r w:rsidR="00F7567F">
      <w:rPr>
        <w:rStyle w:val="Numrodepage"/>
        <w:rFonts w:asciiTheme="minorHAnsi" w:hAnsiTheme="minorHAnsi"/>
        <w:noProof/>
        <w:sz w:val="18"/>
        <w:szCs w:val="18"/>
      </w:rPr>
      <w:t>3</w:t>
    </w:r>
    <w:r w:rsidRPr="002B2918">
      <w:rPr>
        <w:rStyle w:val="Numrodepage"/>
        <w:rFonts w:asciiTheme="minorHAnsi" w:hAnsiTheme="minorHAnsi"/>
        <w:sz w:val="18"/>
        <w:szCs w:val="18"/>
      </w:rPr>
      <w:fldChar w:fldCharType="end"/>
    </w:r>
  </w:p>
  <w:p w14:paraId="1FFAD850" w14:textId="77777777" w:rsidR="00F86080" w:rsidRDefault="00F86080" w:rsidP="003D3D3C">
    <w:pPr>
      <w:pStyle w:val="Pieddepage"/>
      <w:tabs>
        <w:tab w:val="clear" w:pos="4536"/>
        <w:tab w:val="clear" w:pos="9072"/>
        <w:tab w:val="left" w:pos="7200"/>
      </w:tabs>
    </w:pPr>
    <w:r>
      <w:tab/>
    </w:r>
  </w:p>
  <w:p w14:paraId="754943E2" w14:textId="77777777" w:rsidR="00F86080" w:rsidRDefault="00F8608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8E3D65" w14:textId="6257E86C" w:rsidR="00F86080" w:rsidRPr="00AC489B" w:rsidRDefault="00F86080" w:rsidP="00AC489B">
    <w:pPr>
      <w:pStyle w:val="Pieddepage"/>
      <w:pBdr>
        <w:top w:val="single" w:sz="4" w:space="1" w:color="auto"/>
      </w:pBdr>
      <w:jc w:val="both"/>
      <w:rPr>
        <w:rFonts w:asciiTheme="minorHAnsi" w:hAnsiTheme="minorHAnsi"/>
        <w:sz w:val="16"/>
        <w:szCs w:val="16"/>
      </w:rPr>
    </w:pPr>
    <w:r>
      <w:rPr>
        <w:rFonts w:asciiTheme="minorHAnsi" w:hAnsiTheme="minorHAnsi"/>
        <w:sz w:val="16"/>
        <w:szCs w:val="16"/>
      </w:rPr>
      <w:t xml:space="preserve">CCTP – </w:t>
    </w:r>
    <w:r w:rsidR="00BA6D48">
      <w:rPr>
        <w:rFonts w:asciiTheme="minorHAnsi" w:hAnsiTheme="minorHAnsi"/>
        <w:sz w:val="16"/>
        <w:szCs w:val="16"/>
      </w:rPr>
      <w:t>Fourniture de produits d’</w:t>
    </w:r>
    <w:r w:rsidR="008A0460">
      <w:rPr>
        <w:rFonts w:asciiTheme="minorHAnsi" w:hAnsiTheme="minorHAnsi"/>
        <w:sz w:val="16"/>
        <w:szCs w:val="16"/>
      </w:rPr>
      <w:t>h</w:t>
    </w:r>
    <w:r w:rsidR="00BA6D48">
      <w:rPr>
        <w:rFonts w:asciiTheme="minorHAnsi" w:hAnsiTheme="minorHAnsi"/>
        <w:sz w:val="16"/>
        <w:szCs w:val="16"/>
      </w:rPr>
      <w:t xml:space="preserve">ygiène, de coiffure et d’esthétique </w:t>
    </w:r>
    <w:r>
      <w:rPr>
        <w:rFonts w:asciiTheme="minorHAnsi" w:hAnsiTheme="minorHAnsi"/>
        <w:sz w:val="16"/>
        <w:szCs w:val="16"/>
      </w:rPr>
      <w:t xml:space="preserve">pour le GHT Rouen Cœur de Seine </w:t>
    </w:r>
  </w:p>
  <w:p w14:paraId="5DD6102D" w14:textId="77777777" w:rsidR="00F86080" w:rsidRDefault="00F86080" w:rsidP="00192007">
    <w:pPr>
      <w:pStyle w:val="Pieddepage"/>
      <w:pBdr>
        <w:top w:val="single" w:sz="4" w:space="1" w:color="auto"/>
      </w:pBdr>
    </w:pPr>
  </w:p>
  <w:p w14:paraId="783768EF" w14:textId="207CF074" w:rsidR="00F86080" w:rsidRDefault="00F86080" w:rsidP="00574728">
    <w:pPr>
      <w:pStyle w:val="Pieddepage"/>
      <w:jc w:val="right"/>
    </w:pPr>
    <w:r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F7567F"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 xml:space="preserve"> sur 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F7567F">
      <w:rPr>
        <w:rStyle w:val="Numrodepage"/>
        <w:noProof/>
      </w:rPr>
      <w:t>3</w:t>
    </w:r>
    <w:r>
      <w:rPr>
        <w:rStyle w:val="Numrodepage"/>
      </w:rPr>
      <w:fldChar w:fldCharType="end"/>
    </w:r>
  </w:p>
  <w:p w14:paraId="00C189D2" w14:textId="77777777" w:rsidR="00F86080" w:rsidRDefault="00F86080">
    <w:pPr>
      <w:pStyle w:val="Pieddepage"/>
    </w:pPr>
    <w:r>
      <w:rPr>
        <w:rStyle w:val="Numrodepage"/>
      </w:rPr>
      <w:tab/>
    </w:r>
    <w:r>
      <w:rPr>
        <w:rStyle w:val="Numrodepage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EAEAF" w14:textId="77777777" w:rsidR="00D07BFD" w:rsidRDefault="00D07BFD">
      <w:r>
        <w:separator/>
      </w:r>
    </w:p>
  </w:footnote>
  <w:footnote w:type="continuationSeparator" w:id="0">
    <w:p w14:paraId="234747C7" w14:textId="77777777" w:rsidR="00D07BFD" w:rsidRDefault="00D07B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BCA8EA26"/>
    <w:lvl w:ilvl="0">
      <w:start w:val="1"/>
      <w:numFmt w:val="bullet"/>
      <w:pStyle w:val="Textearticle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37103CA"/>
    <w:multiLevelType w:val="hybridMultilevel"/>
    <w:tmpl w:val="24AEA94E"/>
    <w:lvl w:ilvl="0" w:tplc="4B488F3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A95BF0"/>
    <w:multiLevelType w:val="hybridMultilevel"/>
    <w:tmpl w:val="D9065688"/>
    <w:lvl w:ilvl="0" w:tplc="ED60195A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62E63"/>
    <w:multiLevelType w:val="hybridMultilevel"/>
    <w:tmpl w:val="75A80808"/>
    <w:lvl w:ilvl="0" w:tplc="A066DA20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2F45AF"/>
    <w:multiLevelType w:val="multilevel"/>
    <w:tmpl w:val="2648D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1113A37"/>
    <w:multiLevelType w:val="singleLevel"/>
    <w:tmpl w:val="6C6E2EA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2541953"/>
    <w:multiLevelType w:val="hybridMultilevel"/>
    <w:tmpl w:val="8092C288"/>
    <w:lvl w:ilvl="0" w:tplc="2D9E5E78">
      <w:numFmt w:val="bullet"/>
      <w:lvlText w:val="•"/>
      <w:lvlJc w:val="left"/>
      <w:pPr>
        <w:ind w:left="1065" w:hanging="705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722D7D"/>
    <w:multiLevelType w:val="hybridMultilevel"/>
    <w:tmpl w:val="A942F2E2"/>
    <w:lvl w:ilvl="0" w:tplc="8506A91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EE3777"/>
    <w:multiLevelType w:val="multilevel"/>
    <w:tmpl w:val="E39EA768"/>
    <w:lvl w:ilvl="0">
      <w:start w:val="1"/>
      <w:numFmt w:val="decimal"/>
      <w:pStyle w:val="Titre1"/>
      <w:suff w:val="space"/>
      <w:lvlText w:val="ARTICLE %1 -"/>
      <w:lvlJc w:val="left"/>
      <w:pPr>
        <w:ind w:left="360" w:hanging="360"/>
      </w:pPr>
      <w:rPr>
        <w:rFonts w:asciiTheme="minorHAnsi" w:hAnsiTheme="minorHAnsi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space"/>
      <w:lvlText w:val="%1.%2"/>
      <w:lvlJc w:val="left"/>
      <w:pPr>
        <w:ind w:left="107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suff w:val="space"/>
      <w:lvlText w:val="%1.%2.%3"/>
      <w:lvlJc w:val="right"/>
      <w:pPr>
        <w:ind w:left="2307" w:hanging="18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2CAA1EAA"/>
    <w:multiLevelType w:val="hybridMultilevel"/>
    <w:tmpl w:val="6E7E3162"/>
    <w:lvl w:ilvl="0" w:tplc="ED60195A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4C176C"/>
    <w:multiLevelType w:val="hybridMultilevel"/>
    <w:tmpl w:val="259AEBF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834A33"/>
    <w:multiLevelType w:val="hybridMultilevel"/>
    <w:tmpl w:val="8568870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9191B"/>
    <w:multiLevelType w:val="hybridMultilevel"/>
    <w:tmpl w:val="30466E66"/>
    <w:lvl w:ilvl="0" w:tplc="DB10AC2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DC4B23"/>
    <w:multiLevelType w:val="multilevel"/>
    <w:tmpl w:val="6ADC1782"/>
    <w:styleLink w:val="WWNum3"/>
    <w:lvl w:ilvl="0">
      <w:numFmt w:val="bullet"/>
      <w:lvlText w:val="·"/>
      <w:lvlJc w:val="left"/>
      <w:rPr>
        <w:rFonts w:ascii="Symbol" w:hAnsi="Symbol"/>
      </w:rPr>
    </w:lvl>
    <w:lvl w:ilvl="1">
      <w:numFmt w:val="bullet"/>
      <w:lvlText w:val="·"/>
      <w:lvlJc w:val="left"/>
      <w:rPr>
        <w:rFonts w:ascii="Symbol" w:hAnsi="Symbol"/>
      </w:rPr>
    </w:lvl>
    <w:lvl w:ilvl="2">
      <w:numFmt w:val="bullet"/>
      <w:lvlText w:val="·"/>
      <w:lvlJc w:val="left"/>
      <w:rPr>
        <w:rFonts w:ascii="Symbol" w:hAnsi="Symbol"/>
      </w:rPr>
    </w:lvl>
    <w:lvl w:ilvl="3">
      <w:numFmt w:val="bullet"/>
      <w:lvlText w:val="·"/>
      <w:lvlJc w:val="left"/>
      <w:rPr>
        <w:rFonts w:ascii="Symbol" w:hAnsi="Symbol"/>
      </w:rPr>
    </w:lvl>
    <w:lvl w:ilvl="4">
      <w:numFmt w:val="bullet"/>
      <w:lvlText w:val="·"/>
      <w:lvlJc w:val="left"/>
      <w:rPr>
        <w:rFonts w:ascii="Symbol" w:hAnsi="Symbol"/>
      </w:rPr>
    </w:lvl>
    <w:lvl w:ilvl="5">
      <w:numFmt w:val="bullet"/>
      <w:lvlText w:val="·"/>
      <w:lvlJc w:val="left"/>
      <w:rPr>
        <w:rFonts w:ascii="Symbol" w:hAnsi="Symbol"/>
      </w:rPr>
    </w:lvl>
    <w:lvl w:ilvl="6">
      <w:numFmt w:val="bullet"/>
      <w:lvlText w:val="·"/>
      <w:lvlJc w:val="left"/>
      <w:rPr>
        <w:rFonts w:ascii="Symbol" w:hAnsi="Symbol"/>
      </w:rPr>
    </w:lvl>
    <w:lvl w:ilvl="7">
      <w:numFmt w:val="bullet"/>
      <w:lvlText w:val="·"/>
      <w:lvlJc w:val="left"/>
      <w:rPr>
        <w:rFonts w:ascii="Symbol" w:hAnsi="Symbol"/>
      </w:rPr>
    </w:lvl>
    <w:lvl w:ilvl="8">
      <w:numFmt w:val="bullet"/>
      <w:lvlText w:val="·"/>
      <w:lvlJc w:val="left"/>
      <w:rPr>
        <w:rFonts w:ascii="Symbol" w:hAnsi="Symbol"/>
      </w:rPr>
    </w:lvl>
  </w:abstractNum>
  <w:abstractNum w:abstractNumId="14" w15:restartNumberingAfterBreak="0">
    <w:nsid w:val="3CC33610"/>
    <w:multiLevelType w:val="singleLevel"/>
    <w:tmpl w:val="A066DA2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4AE74DF6"/>
    <w:multiLevelType w:val="hybridMultilevel"/>
    <w:tmpl w:val="49E68AFE"/>
    <w:lvl w:ilvl="0" w:tplc="22382344">
      <w:start w:val="1"/>
      <w:numFmt w:val="bullet"/>
      <w:pStyle w:val="Style3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6" w15:restartNumberingAfterBreak="0">
    <w:nsid w:val="50D37F79"/>
    <w:multiLevelType w:val="multilevel"/>
    <w:tmpl w:val="50B241F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1865246"/>
    <w:multiLevelType w:val="hybridMultilevel"/>
    <w:tmpl w:val="C728BBA6"/>
    <w:lvl w:ilvl="0" w:tplc="ED6019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667AD8"/>
    <w:multiLevelType w:val="hybridMultilevel"/>
    <w:tmpl w:val="54B8A97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8C0B40"/>
    <w:multiLevelType w:val="hybridMultilevel"/>
    <w:tmpl w:val="850CADF2"/>
    <w:lvl w:ilvl="0" w:tplc="C078687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</w:rPr>
    </w:lvl>
    <w:lvl w:ilvl="1" w:tplc="040C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0C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0C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0C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0C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0C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5A6C29BD"/>
    <w:multiLevelType w:val="hybridMultilevel"/>
    <w:tmpl w:val="D6EA8604"/>
    <w:lvl w:ilvl="0" w:tplc="ED60195A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4032D0"/>
    <w:multiLevelType w:val="multilevel"/>
    <w:tmpl w:val="0F72C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8473A2"/>
    <w:multiLevelType w:val="multilevel"/>
    <w:tmpl w:val="B6D47DC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0D54C1"/>
    <w:multiLevelType w:val="hybridMultilevel"/>
    <w:tmpl w:val="90907332"/>
    <w:lvl w:ilvl="0" w:tplc="94120E40">
      <w:start w:val="25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7387033"/>
    <w:multiLevelType w:val="hybridMultilevel"/>
    <w:tmpl w:val="29ECABE0"/>
    <w:lvl w:ilvl="0" w:tplc="ED60195A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5870AF"/>
    <w:multiLevelType w:val="hybridMultilevel"/>
    <w:tmpl w:val="6C44C3A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14"/>
  </w:num>
  <w:num w:numId="4">
    <w:abstractNumId w:val="5"/>
  </w:num>
  <w:num w:numId="5">
    <w:abstractNumId w:val="12"/>
  </w:num>
  <w:num w:numId="6">
    <w:abstractNumId w:val="0"/>
  </w:num>
  <w:num w:numId="7">
    <w:abstractNumId w:val="23"/>
  </w:num>
  <w:num w:numId="8">
    <w:abstractNumId w:val="17"/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"/>
  </w:num>
  <w:num w:numId="14">
    <w:abstractNumId w:val="25"/>
  </w:num>
  <w:num w:numId="15">
    <w:abstractNumId w:val="7"/>
  </w:num>
  <w:num w:numId="16">
    <w:abstractNumId w:val="2"/>
  </w:num>
  <w:num w:numId="17">
    <w:abstractNumId w:val="9"/>
  </w:num>
  <w:num w:numId="18">
    <w:abstractNumId w:val="20"/>
  </w:num>
  <w:num w:numId="19">
    <w:abstractNumId w:val="24"/>
  </w:num>
  <w:num w:numId="20">
    <w:abstractNumId w:val="18"/>
  </w:num>
  <w:num w:numId="21">
    <w:abstractNumId w:val="11"/>
  </w:num>
  <w:num w:numId="22">
    <w:abstractNumId w:val="10"/>
  </w:num>
  <w:num w:numId="23">
    <w:abstractNumId w:val="3"/>
  </w:num>
  <w:num w:numId="24">
    <w:abstractNumId w:val="4"/>
  </w:num>
  <w:num w:numId="25">
    <w:abstractNumId w:val="16"/>
  </w:num>
  <w:num w:numId="26">
    <w:abstractNumId w:val="21"/>
  </w:num>
  <w:num w:numId="27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embedSystemFonts/>
  <w:hideSpellingErrors/>
  <w:hideGrammaticalErrors/>
  <w:trackRevisions/>
  <w:defaultTabStop w:val="709"/>
  <w:hyphenationZone w:val="425"/>
  <w:doNotHyphenateCaps/>
  <w:drawingGridHorizontalSpacing w:val="120"/>
  <w:drawingGridVerticalSpacing w:val="163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086"/>
    <w:rsid w:val="000023C4"/>
    <w:rsid w:val="00002729"/>
    <w:rsid w:val="00002878"/>
    <w:rsid w:val="00002AA9"/>
    <w:rsid w:val="000039B1"/>
    <w:rsid w:val="00007CAB"/>
    <w:rsid w:val="00007FA5"/>
    <w:rsid w:val="00012D04"/>
    <w:rsid w:val="000131EC"/>
    <w:rsid w:val="0001341D"/>
    <w:rsid w:val="00014314"/>
    <w:rsid w:val="000150A6"/>
    <w:rsid w:val="000175E9"/>
    <w:rsid w:val="0002036B"/>
    <w:rsid w:val="00024C8B"/>
    <w:rsid w:val="00026FDD"/>
    <w:rsid w:val="00027594"/>
    <w:rsid w:val="000335AF"/>
    <w:rsid w:val="000343F1"/>
    <w:rsid w:val="000360E4"/>
    <w:rsid w:val="000371BD"/>
    <w:rsid w:val="0004383F"/>
    <w:rsid w:val="00044DBD"/>
    <w:rsid w:val="000524F6"/>
    <w:rsid w:val="0005306F"/>
    <w:rsid w:val="000532A2"/>
    <w:rsid w:val="00053563"/>
    <w:rsid w:val="00060C55"/>
    <w:rsid w:val="00061817"/>
    <w:rsid w:val="000629EB"/>
    <w:rsid w:val="00063A0A"/>
    <w:rsid w:val="00071726"/>
    <w:rsid w:val="00071831"/>
    <w:rsid w:val="000721C5"/>
    <w:rsid w:val="00075D32"/>
    <w:rsid w:val="00075D90"/>
    <w:rsid w:val="00077A01"/>
    <w:rsid w:val="00084653"/>
    <w:rsid w:val="00085F08"/>
    <w:rsid w:val="000870C4"/>
    <w:rsid w:val="000902AF"/>
    <w:rsid w:val="0009336B"/>
    <w:rsid w:val="00093B25"/>
    <w:rsid w:val="00094705"/>
    <w:rsid w:val="00095EDB"/>
    <w:rsid w:val="000975D4"/>
    <w:rsid w:val="000A397C"/>
    <w:rsid w:val="000A7067"/>
    <w:rsid w:val="000B07B8"/>
    <w:rsid w:val="000B339A"/>
    <w:rsid w:val="000C2135"/>
    <w:rsid w:val="000D3E68"/>
    <w:rsid w:val="000D57FF"/>
    <w:rsid w:val="000E2ADC"/>
    <w:rsid w:val="000E401A"/>
    <w:rsid w:val="000E4D4F"/>
    <w:rsid w:val="000E5AC7"/>
    <w:rsid w:val="000E5F07"/>
    <w:rsid w:val="000E7902"/>
    <w:rsid w:val="000F3CB1"/>
    <w:rsid w:val="000F40B4"/>
    <w:rsid w:val="000F4DA7"/>
    <w:rsid w:val="00100DA5"/>
    <w:rsid w:val="0010158D"/>
    <w:rsid w:val="00101AE6"/>
    <w:rsid w:val="00102A25"/>
    <w:rsid w:val="00103C32"/>
    <w:rsid w:val="001040F4"/>
    <w:rsid w:val="0010550A"/>
    <w:rsid w:val="001075FC"/>
    <w:rsid w:val="0011032F"/>
    <w:rsid w:val="0011043B"/>
    <w:rsid w:val="00110B22"/>
    <w:rsid w:val="001158BA"/>
    <w:rsid w:val="001203EC"/>
    <w:rsid w:val="00122AEB"/>
    <w:rsid w:val="00122FCB"/>
    <w:rsid w:val="00123B46"/>
    <w:rsid w:val="00124342"/>
    <w:rsid w:val="00126242"/>
    <w:rsid w:val="00126BE5"/>
    <w:rsid w:val="00134699"/>
    <w:rsid w:val="00137062"/>
    <w:rsid w:val="00143C00"/>
    <w:rsid w:val="001442AA"/>
    <w:rsid w:val="00146F89"/>
    <w:rsid w:val="001503E5"/>
    <w:rsid w:val="0015204D"/>
    <w:rsid w:val="00152285"/>
    <w:rsid w:val="00152792"/>
    <w:rsid w:val="00154453"/>
    <w:rsid w:val="00155424"/>
    <w:rsid w:val="00162EED"/>
    <w:rsid w:val="00163A68"/>
    <w:rsid w:val="001640D2"/>
    <w:rsid w:val="001705C8"/>
    <w:rsid w:val="00173EA2"/>
    <w:rsid w:val="0017429A"/>
    <w:rsid w:val="00174AED"/>
    <w:rsid w:val="001760BA"/>
    <w:rsid w:val="00181A6A"/>
    <w:rsid w:val="00181F79"/>
    <w:rsid w:val="001820D2"/>
    <w:rsid w:val="00185BF5"/>
    <w:rsid w:val="001865AA"/>
    <w:rsid w:val="00187342"/>
    <w:rsid w:val="00187A1E"/>
    <w:rsid w:val="00192007"/>
    <w:rsid w:val="00192CB0"/>
    <w:rsid w:val="001941D7"/>
    <w:rsid w:val="001A1CAA"/>
    <w:rsid w:val="001A28D2"/>
    <w:rsid w:val="001A3B44"/>
    <w:rsid w:val="001A4B21"/>
    <w:rsid w:val="001A4D57"/>
    <w:rsid w:val="001A5375"/>
    <w:rsid w:val="001A5B79"/>
    <w:rsid w:val="001B0168"/>
    <w:rsid w:val="001B0D52"/>
    <w:rsid w:val="001B159A"/>
    <w:rsid w:val="001B2657"/>
    <w:rsid w:val="001B2E04"/>
    <w:rsid w:val="001B30F3"/>
    <w:rsid w:val="001B4B1C"/>
    <w:rsid w:val="001C059A"/>
    <w:rsid w:val="001C0B13"/>
    <w:rsid w:val="001C14A7"/>
    <w:rsid w:val="001C599E"/>
    <w:rsid w:val="001C6B7A"/>
    <w:rsid w:val="001D0E45"/>
    <w:rsid w:val="001D4FD5"/>
    <w:rsid w:val="001D5C52"/>
    <w:rsid w:val="001D6743"/>
    <w:rsid w:val="001D6C46"/>
    <w:rsid w:val="001D7376"/>
    <w:rsid w:val="001D74C8"/>
    <w:rsid w:val="001E17FC"/>
    <w:rsid w:val="001E1B78"/>
    <w:rsid w:val="001E2075"/>
    <w:rsid w:val="001E34C7"/>
    <w:rsid w:val="001E6683"/>
    <w:rsid w:val="001F0F4C"/>
    <w:rsid w:val="001F35E6"/>
    <w:rsid w:val="001F77CA"/>
    <w:rsid w:val="001F7920"/>
    <w:rsid w:val="00204720"/>
    <w:rsid w:val="00206090"/>
    <w:rsid w:val="00213681"/>
    <w:rsid w:val="00213F9B"/>
    <w:rsid w:val="00215B0B"/>
    <w:rsid w:val="00216A63"/>
    <w:rsid w:val="00223172"/>
    <w:rsid w:val="00223853"/>
    <w:rsid w:val="00225432"/>
    <w:rsid w:val="00227A63"/>
    <w:rsid w:val="00233BA1"/>
    <w:rsid w:val="00235DE2"/>
    <w:rsid w:val="00240689"/>
    <w:rsid w:val="0024122E"/>
    <w:rsid w:val="00241836"/>
    <w:rsid w:val="00242345"/>
    <w:rsid w:val="002456D9"/>
    <w:rsid w:val="002461FE"/>
    <w:rsid w:val="0024662C"/>
    <w:rsid w:val="002513B4"/>
    <w:rsid w:val="00254A90"/>
    <w:rsid w:val="00256259"/>
    <w:rsid w:val="0025626A"/>
    <w:rsid w:val="00257492"/>
    <w:rsid w:val="00264C85"/>
    <w:rsid w:val="00265B67"/>
    <w:rsid w:val="00266653"/>
    <w:rsid w:val="0027048E"/>
    <w:rsid w:val="002736BA"/>
    <w:rsid w:val="0027392C"/>
    <w:rsid w:val="00274C71"/>
    <w:rsid w:val="002800EF"/>
    <w:rsid w:val="00285513"/>
    <w:rsid w:val="002904FD"/>
    <w:rsid w:val="00290C69"/>
    <w:rsid w:val="002910C7"/>
    <w:rsid w:val="00292763"/>
    <w:rsid w:val="002A0126"/>
    <w:rsid w:val="002A1766"/>
    <w:rsid w:val="002A388B"/>
    <w:rsid w:val="002A39C8"/>
    <w:rsid w:val="002A4609"/>
    <w:rsid w:val="002A5756"/>
    <w:rsid w:val="002A7194"/>
    <w:rsid w:val="002B1B9D"/>
    <w:rsid w:val="002B2831"/>
    <w:rsid w:val="002B2918"/>
    <w:rsid w:val="002B2BBE"/>
    <w:rsid w:val="002B57F9"/>
    <w:rsid w:val="002B735F"/>
    <w:rsid w:val="002C4B4F"/>
    <w:rsid w:val="002C562A"/>
    <w:rsid w:val="002D00E2"/>
    <w:rsid w:val="002D02FB"/>
    <w:rsid w:val="002D04CB"/>
    <w:rsid w:val="002D106F"/>
    <w:rsid w:val="002D3C33"/>
    <w:rsid w:val="002E2E1F"/>
    <w:rsid w:val="002E543D"/>
    <w:rsid w:val="002E5611"/>
    <w:rsid w:val="002E5C0F"/>
    <w:rsid w:val="002F1EA4"/>
    <w:rsid w:val="002F1FC9"/>
    <w:rsid w:val="002F31BA"/>
    <w:rsid w:val="002F3B3F"/>
    <w:rsid w:val="002F3DA3"/>
    <w:rsid w:val="002F7D6D"/>
    <w:rsid w:val="002F7E8E"/>
    <w:rsid w:val="00301BCD"/>
    <w:rsid w:val="00302B6A"/>
    <w:rsid w:val="0030491A"/>
    <w:rsid w:val="0031027C"/>
    <w:rsid w:val="003102F9"/>
    <w:rsid w:val="00316B51"/>
    <w:rsid w:val="0032245A"/>
    <w:rsid w:val="00322F0D"/>
    <w:rsid w:val="00332770"/>
    <w:rsid w:val="003338FF"/>
    <w:rsid w:val="00334F47"/>
    <w:rsid w:val="00340BF4"/>
    <w:rsid w:val="003475FC"/>
    <w:rsid w:val="00347E8D"/>
    <w:rsid w:val="00350837"/>
    <w:rsid w:val="00353157"/>
    <w:rsid w:val="003532B4"/>
    <w:rsid w:val="00353DB5"/>
    <w:rsid w:val="00353DF2"/>
    <w:rsid w:val="003562D5"/>
    <w:rsid w:val="00360D3A"/>
    <w:rsid w:val="00360DEA"/>
    <w:rsid w:val="00361B17"/>
    <w:rsid w:val="00363A39"/>
    <w:rsid w:val="00364442"/>
    <w:rsid w:val="00364D53"/>
    <w:rsid w:val="003653C2"/>
    <w:rsid w:val="00366500"/>
    <w:rsid w:val="00366805"/>
    <w:rsid w:val="00367984"/>
    <w:rsid w:val="003679D3"/>
    <w:rsid w:val="00371025"/>
    <w:rsid w:val="00372B30"/>
    <w:rsid w:val="00375989"/>
    <w:rsid w:val="00375CDB"/>
    <w:rsid w:val="00376FDD"/>
    <w:rsid w:val="0037759B"/>
    <w:rsid w:val="00380707"/>
    <w:rsid w:val="00381F64"/>
    <w:rsid w:val="0038296A"/>
    <w:rsid w:val="00382D06"/>
    <w:rsid w:val="00384053"/>
    <w:rsid w:val="00384184"/>
    <w:rsid w:val="00385355"/>
    <w:rsid w:val="0038615A"/>
    <w:rsid w:val="0039617C"/>
    <w:rsid w:val="003A0BBC"/>
    <w:rsid w:val="003A11FB"/>
    <w:rsid w:val="003A6C57"/>
    <w:rsid w:val="003A735C"/>
    <w:rsid w:val="003B3B21"/>
    <w:rsid w:val="003B44C7"/>
    <w:rsid w:val="003C119B"/>
    <w:rsid w:val="003C28B9"/>
    <w:rsid w:val="003C3134"/>
    <w:rsid w:val="003C4A5F"/>
    <w:rsid w:val="003C621D"/>
    <w:rsid w:val="003C7B44"/>
    <w:rsid w:val="003C7B4B"/>
    <w:rsid w:val="003D2CD4"/>
    <w:rsid w:val="003D3D3C"/>
    <w:rsid w:val="003D50CE"/>
    <w:rsid w:val="003D73CC"/>
    <w:rsid w:val="003E29C3"/>
    <w:rsid w:val="003E31BD"/>
    <w:rsid w:val="003E5E92"/>
    <w:rsid w:val="003E7929"/>
    <w:rsid w:val="003F1E4C"/>
    <w:rsid w:val="003F6754"/>
    <w:rsid w:val="00402347"/>
    <w:rsid w:val="00405C8D"/>
    <w:rsid w:val="00406677"/>
    <w:rsid w:val="00410E66"/>
    <w:rsid w:val="00412D1E"/>
    <w:rsid w:val="00413202"/>
    <w:rsid w:val="0041402C"/>
    <w:rsid w:val="00414D9F"/>
    <w:rsid w:val="00415726"/>
    <w:rsid w:val="00420DE3"/>
    <w:rsid w:val="00421851"/>
    <w:rsid w:val="0042243A"/>
    <w:rsid w:val="00423995"/>
    <w:rsid w:val="0042600F"/>
    <w:rsid w:val="00440765"/>
    <w:rsid w:val="00440BF4"/>
    <w:rsid w:val="00441828"/>
    <w:rsid w:val="0044408F"/>
    <w:rsid w:val="00445BBC"/>
    <w:rsid w:val="004501A2"/>
    <w:rsid w:val="004552E8"/>
    <w:rsid w:val="00461162"/>
    <w:rsid w:val="00461BBF"/>
    <w:rsid w:val="004627BD"/>
    <w:rsid w:val="0046445A"/>
    <w:rsid w:val="00466A59"/>
    <w:rsid w:val="00472B38"/>
    <w:rsid w:val="004745A6"/>
    <w:rsid w:val="004750CC"/>
    <w:rsid w:val="004802D1"/>
    <w:rsid w:val="0048155B"/>
    <w:rsid w:val="00486766"/>
    <w:rsid w:val="00487192"/>
    <w:rsid w:val="00492F51"/>
    <w:rsid w:val="00493B6B"/>
    <w:rsid w:val="00494A7C"/>
    <w:rsid w:val="004A4481"/>
    <w:rsid w:val="004B18C0"/>
    <w:rsid w:val="004B544C"/>
    <w:rsid w:val="004B6B3F"/>
    <w:rsid w:val="004C0185"/>
    <w:rsid w:val="004C11E7"/>
    <w:rsid w:val="004C1ECA"/>
    <w:rsid w:val="004C50CC"/>
    <w:rsid w:val="004C70D5"/>
    <w:rsid w:val="004C77CD"/>
    <w:rsid w:val="004D0A41"/>
    <w:rsid w:val="004D26C6"/>
    <w:rsid w:val="004D3EBE"/>
    <w:rsid w:val="004D4030"/>
    <w:rsid w:val="004E0E03"/>
    <w:rsid w:val="004E1260"/>
    <w:rsid w:val="004E2F6C"/>
    <w:rsid w:val="004E3100"/>
    <w:rsid w:val="004F02D9"/>
    <w:rsid w:val="004F0A73"/>
    <w:rsid w:val="004F2F5E"/>
    <w:rsid w:val="004F32FE"/>
    <w:rsid w:val="004F33C9"/>
    <w:rsid w:val="004F573B"/>
    <w:rsid w:val="004F5DA8"/>
    <w:rsid w:val="004F5DB4"/>
    <w:rsid w:val="00500636"/>
    <w:rsid w:val="005008B9"/>
    <w:rsid w:val="00503370"/>
    <w:rsid w:val="0050369F"/>
    <w:rsid w:val="005043C7"/>
    <w:rsid w:val="00505592"/>
    <w:rsid w:val="00506428"/>
    <w:rsid w:val="005072A3"/>
    <w:rsid w:val="00510642"/>
    <w:rsid w:val="005123A5"/>
    <w:rsid w:val="00513076"/>
    <w:rsid w:val="00513E49"/>
    <w:rsid w:val="00514DAB"/>
    <w:rsid w:val="00514DE9"/>
    <w:rsid w:val="00515EC3"/>
    <w:rsid w:val="00516A28"/>
    <w:rsid w:val="00517A6B"/>
    <w:rsid w:val="00523E6D"/>
    <w:rsid w:val="00525AE0"/>
    <w:rsid w:val="00530DC9"/>
    <w:rsid w:val="0053191A"/>
    <w:rsid w:val="00532889"/>
    <w:rsid w:val="005415AA"/>
    <w:rsid w:val="00544FF6"/>
    <w:rsid w:val="00546737"/>
    <w:rsid w:val="00552696"/>
    <w:rsid w:val="0056016C"/>
    <w:rsid w:val="00560DB0"/>
    <w:rsid w:val="00563039"/>
    <w:rsid w:val="005630FE"/>
    <w:rsid w:val="005631FD"/>
    <w:rsid w:val="00571044"/>
    <w:rsid w:val="00573340"/>
    <w:rsid w:val="00573892"/>
    <w:rsid w:val="00573BA9"/>
    <w:rsid w:val="00573BF1"/>
    <w:rsid w:val="00574728"/>
    <w:rsid w:val="00574C38"/>
    <w:rsid w:val="00577DDD"/>
    <w:rsid w:val="00580FE3"/>
    <w:rsid w:val="0058527A"/>
    <w:rsid w:val="00590954"/>
    <w:rsid w:val="005A01EE"/>
    <w:rsid w:val="005A1E9D"/>
    <w:rsid w:val="005A41A5"/>
    <w:rsid w:val="005A4969"/>
    <w:rsid w:val="005A5D0F"/>
    <w:rsid w:val="005A6E4A"/>
    <w:rsid w:val="005B03ED"/>
    <w:rsid w:val="005B1CE3"/>
    <w:rsid w:val="005B2F02"/>
    <w:rsid w:val="005B5746"/>
    <w:rsid w:val="005B5F57"/>
    <w:rsid w:val="005C0346"/>
    <w:rsid w:val="005C1EFD"/>
    <w:rsid w:val="005C5E9D"/>
    <w:rsid w:val="005D0160"/>
    <w:rsid w:val="005D05BD"/>
    <w:rsid w:val="005D0FD9"/>
    <w:rsid w:val="005D334B"/>
    <w:rsid w:val="005D415D"/>
    <w:rsid w:val="005D4EC2"/>
    <w:rsid w:val="005D6248"/>
    <w:rsid w:val="005D6341"/>
    <w:rsid w:val="005D65DE"/>
    <w:rsid w:val="005D6E19"/>
    <w:rsid w:val="005E1E15"/>
    <w:rsid w:val="005E3AAD"/>
    <w:rsid w:val="005E5218"/>
    <w:rsid w:val="005F124F"/>
    <w:rsid w:val="005F59D7"/>
    <w:rsid w:val="005F66CF"/>
    <w:rsid w:val="005F789A"/>
    <w:rsid w:val="00603255"/>
    <w:rsid w:val="00603915"/>
    <w:rsid w:val="00604F7B"/>
    <w:rsid w:val="00605D78"/>
    <w:rsid w:val="00606508"/>
    <w:rsid w:val="006100B4"/>
    <w:rsid w:val="00611C7E"/>
    <w:rsid w:val="00611FA8"/>
    <w:rsid w:val="00616DA1"/>
    <w:rsid w:val="006174DD"/>
    <w:rsid w:val="00622829"/>
    <w:rsid w:val="00623DC6"/>
    <w:rsid w:val="0062476E"/>
    <w:rsid w:val="00624833"/>
    <w:rsid w:val="00630320"/>
    <w:rsid w:val="0063497F"/>
    <w:rsid w:val="006373F6"/>
    <w:rsid w:val="00637A9F"/>
    <w:rsid w:val="00640094"/>
    <w:rsid w:val="006405B6"/>
    <w:rsid w:val="006450F5"/>
    <w:rsid w:val="00645549"/>
    <w:rsid w:val="006514A8"/>
    <w:rsid w:val="0065387F"/>
    <w:rsid w:val="00655330"/>
    <w:rsid w:val="00657121"/>
    <w:rsid w:val="00660432"/>
    <w:rsid w:val="00660810"/>
    <w:rsid w:val="006620DB"/>
    <w:rsid w:val="006651D1"/>
    <w:rsid w:val="00666CE4"/>
    <w:rsid w:val="00666FA2"/>
    <w:rsid w:val="00667165"/>
    <w:rsid w:val="006676AA"/>
    <w:rsid w:val="00673081"/>
    <w:rsid w:val="0067384C"/>
    <w:rsid w:val="00674170"/>
    <w:rsid w:val="0067617C"/>
    <w:rsid w:val="006843D7"/>
    <w:rsid w:val="00690F8C"/>
    <w:rsid w:val="006916CA"/>
    <w:rsid w:val="00691DD5"/>
    <w:rsid w:val="00693E12"/>
    <w:rsid w:val="006950D7"/>
    <w:rsid w:val="006A09A7"/>
    <w:rsid w:val="006A15C3"/>
    <w:rsid w:val="006A245A"/>
    <w:rsid w:val="006A6594"/>
    <w:rsid w:val="006A67F2"/>
    <w:rsid w:val="006A7B25"/>
    <w:rsid w:val="006B0260"/>
    <w:rsid w:val="006B0332"/>
    <w:rsid w:val="006B2BD0"/>
    <w:rsid w:val="006B3E04"/>
    <w:rsid w:val="006C6888"/>
    <w:rsid w:val="006C6B2A"/>
    <w:rsid w:val="006C717B"/>
    <w:rsid w:val="006C7537"/>
    <w:rsid w:val="006D0017"/>
    <w:rsid w:val="006D4936"/>
    <w:rsid w:val="006D59BF"/>
    <w:rsid w:val="006D5B8D"/>
    <w:rsid w:val="006D6F9B"/>
    <w:rsid w:val="006D7412"/>
    <w:rsid w:val="006D7829"/>
    <w:rsid w:val="006E132C"/>
    <w:rsid w:val="006E404F"/>
    <w:rsid w:val="006E5D10"/>
    <w:rsid w:val="006E7DB7"/>
    <w:rsid w:val="006F5928"/>
    <w:rsid w:val="006F6607"/>
    <w:rsid w:val="006F6C7A"/>
    <w:rsid w:val="00704C3F"/>
    <w:rsid w:val="00705048"/>
    <w:rsid w:val="00710084"/>
    <w:rsid w:val="00716461"/>
    <w:rsid w:val="00717271"/>
    <w:rsid w:val="00734C7A"/>
    <w:rsid w:val="00735F88"/>
    <w:rsid w:val="00736C39"/>
    <w:rsid w:val="00737D9B"/>
    <w:rsid w:val="007404F4"/>
    <w:rsid w:val="00744ECE"/>
    <w:rsid w:val="00745768"/>
    <w:rsid w:val="00747CB8"/>
    <w:rsid w:val="00750027"/>
    <w:rsid w:val="00757AE3"/>
    <w:rsid w:val="0076041A"/>
    <w:rsid w:val="00760484"/>
    <w:rsid w:val="00765B7A"/>
    <w:rsid w:val="00766B7D"/>
    <w:rsid w:val="00766BEB"/>
    <w:rsid w:val="007711C6"/>
    <w:rsid w:val="007720E6"/>
    <w:rsid w:val="00772DC4"/>
    <w:rsid w:val="00773B7F"/>
    <w:rsid w:val="007750B4"/>
    <w:rsid w:val="007750F7"/>
    <w:rsid w:val="007801D5"/>
    <w:rsid w:val="00781628"/>
    <w:rsid w:val="0078208E"/>
    <w:rsid w:val="00792279"/>
    <w:rsid w:val="00794495"/>
    <w:rsid w:val="007A1349"/>
    <w:rsid w:val="007A2956"/>
    <w:rsid w:val="007A3E3D"/>
    <w:rsid w:val="007A545C"/>
    <w:rsid w:val="007A5FE1"/>
    <w:rsid w:val="007B0D66"/>
    <w:rsid w:val="007B4B61"/>
    <w:rsid w:val="007B51C2"/>
    <w:rsid w:val="007C17C6"/>
    <w:rsid w:val="007C3AE1"/>
    <w:rsid w:val="007C498B"/>
    <w:rsid w:val="007C4AD4"/>
    <w:rsid w:val="007C6880"/>
    <w:rsid w:val="007C6928"/>
    <w:rsid w:val="007C75C4"/>
    <w:rsid w:val="007D0D58"/>
    <w:rsid w:val="007D1273"/>
    <w:rsid w:val="007D5F6F"/>
    <w:rsid w:val="007D68FC"/>
    <w:rsid w:val="007E59B6"/>
    <w:rsid w:val="007E79AC"/>
    <w:rsid w:val="007E7F7B"/>
    <w:rsid w:val="007F094F"/>
    <w:rsid w:val="007F0E20"/>
    <w:rsid w:val="007F138F"/>
    <w:rsid w:val="007F4B97"/>
    <w:rsid w:val="007F56B7"/>
    <w:rsid w:val="007F5ADB"/>
    <w:rsid w:val="007F6047"/>
    <w:rsid w:val="007F65CB"/>
    <w:rsid w:val="007F6E80"/>
    <w:rsid w:val="007F7C62"/>
    <w:rsid w:val="00800EF5"/>
    <w:rsid w:val="008040AF"/>
    <w:rsid w:val="00804762"/>
    <w:rsid w:val="00804E0A"/>
    <w:rsid w:val="008102F2"/>
    <w:rsid w:val="00817306"/>
    <w:rsid w:val="00817487"/>
    <w:rsid w:val="00821ECA"/>
    <w:rsid w:val="008228DF"/>
    <w:rsid w:val="00822C3C"/>
    <w:rsid w:val="0082380B"/>
    <w:rsid w:val="00826D15"/>
    <w:rsid w:val="0082731C"/>
    <w:rsid w:val="00832FFA"/>
    <w:rsid w:val="008342E1"/>
    <w:rsid w:val="00835FAE"/>
    <w:rsid w:val="00835FC4"/>
    <w:rsid w:val="00843E70"/>
    <w:rsid w:val="00844A35"/>
    <w:rsid w:val="008450A0"/>
    <w:rsid w:val="008451F2"/>
    <w:rsid w:val="008454F8"/>
    <w:rsid w:val="00845C84"/>
    <w:rsid w:val="00847397"/>
    <w:rsid w:val="00847B27"/>
    <w:rsid w:val="00850A85"/>
    <w:rsid w:val="00852B89"/>
    <w:rsid w:val="00855538"/>
    <w:rsid w:val="00856BF8"/>
    <w:rsid w:val="00857D88"/>
    <w:rsid w:val="0086153D"/>
    <w:rsid w:val="00861CF7"/>
    <w:rsid w:val="00861E3B"/>
    <w:rsid w:val="00862875"/>
    <w:rsid w:val="00864954"/>
    <w:rsid w:val="00866DA6"/>
    <w:rsid w:val="00871934"/>
    <w:rsid w:val="00875EF7"/>
    <w:rsid w:val="00876792"/>
    <w:rsid w:val="00880585"/>
    <w:rsid w:val="00880E9D"/>
    <w:rsid w:val="00882393"/>
    <w:rsid w:val="00883B3A"/>
    <w:rsid w:val="00884200"/>
    <w:rsid w:val="00893ACB"/>
    <w:rsid w:val="00894AAF"/>
    <w:rsid w:val="00894F88"/>
    <w:rsid w:val="0089731B"/>
    <w:rsid w:val="0089763D"/>
    <w:rsid w:val="008A0460"/>
    <w:rsid w:val="008A19B7"/>
    <w:rsid w:val="008A2137"/>
    <w:rsid w:val="008A4195"/>
    <w:rsid w:val="008B03E1"/>
    <w:rsid w:val="008B0966"/>
    <w:rsid w:val="008B195B"/>
    <w:rsid w:val="008B1F15"/>
    <w:rsid w:val="008B24A6"/>
    <w:rsid w:val="008B6EB7"/>
    <w:rsid w:val="008C15EC"/>
    <w:rsid w:val="008C358C"/>
    <w:rsid w:val="008C3A44"/>
    <w:rsid w:val="008C3CBD"/>
    <w:rsid w:val="008C4906"/>
    <w:rsid w:val="008C5FF4"/>
    <w:rsid w:val="008C65F6"/>
    <w:rsid w:val="008D0812"/>
    <w:rsid w:val="008D0BB2"/>
    <w:rsid w:val="008D0FCB"/>
    <w:rsid w:val="008D3614"/>
    <w:rsid w:val="008D3BFE"/>
    <w:rsid w:val="008D6AC5"/>
    <w:rsid w:val="008E0DD3"/>
    <w:rsid w:val="008E11D9"/>
    <w:rsid w:val="008E28E8"/>
    <w:rsid w:val="008E2EDB"/>
    <w:rsid w:val="008E3DB0"/>
    <w:rsid w:val="008E4D71"/>
    <w:rsid w:val="008E5D38"/>
    <w:rsid w:val="008E73A9"/>
    <w:rsid w:val="008F27BF"/>
    <w:rsid w:val="008F75F8"/>
    <w:rsid w:val="009064B1"/>
    <w:rsid w:val="00906677"/>
    <w:rsid w:val="00910243"/>
    <w:rsid w:val="00912B81"/>
    <w:rsid w:val="00912CDE"/>
    <w:rsid w:val="0091518F"/>
    <w:rsid w:val="00915A5C"/>
    <w:rsid w:val="00922D71"/>
    <w:rsid w:val="00922DCF"/>
    <w:rsid w:val="009234DD"/>
    <w:rsid w:val="00925D6D"/>
    <w:rsid w:val="00927FAB"/>
    <w:rsid w:val="00930794"/>
    <w:rsid w:val="00933E04"/>
    <w:rsid w:val="009344EB"/>
    <w:rsid w:val="009351A6"/>
    <w:rsid w:val="009430DF"/>
    <w:rsid w:val="00943D2F"/>
    <w:rsid w:val="009448A2"/>
    <w:rsid w:val="00946175"/>
    <w:rsid w:val="00946949"/>
    <w:rsid w:val="00950644"/>
    <w:rsid w:val="00953ED4"/>
    <w:rsid w:val="009543F5"/>
    <w:rsid w:val="00955E96"/>
    <w:rsid w:val="009564F5"/>
    <w:rsid w:val="00961872"/>
    <w:rsid w:val="00964986"/>
    <w:rsid w:val="00966884"/>
    <w:rsid w:val="009674A2"/>
    <w:rsid w:val="009709C2"/>
    <w:rsid w:val="009778EA"/>
    <w:rsid w:val="00977F7D"/>
    <w:rsid w:val="0098572C"/>
    <w:rsid w:val="00985AAE"/>
    <w:rsid w:val="009926FE"/>
    <w:rsid w:val="009949DF"/>
    <w:rsid w:val="009974BD"/>
    <w:rsid w:val="009A0B08"/>
    <w:rsid w:val="009A0C4A"/>
    <w:rsid w:val="009A142C"/>
    <w:rsid w:val="009A14BE"/>
    <w:rsid w:val="009A3844"/>
    <w:rsid w:val="009A4B9E"/>
    <w:rsid w:val="009A7516"/>
    <w:rsid w:val="009A7A0B"/>
    <w:rsid w:val="009B1B8C"/>
    <w:rsid w:val="009B5C36"/>
    <w:rsid w:val="009B7CBD"/>
    <w:rsid w:val="009C0A0D"/>
    <w:rsid w:val="009D1B98"/>
    <w:rsid w:val="009D1C77"/>
    <w:rsid w:val="009D25B6"/>
    <w:rsid w:val="009D35B8"/>
    <w:rsid w:val="009D73CB"/>
    <w:rsid w:val="009F2CF8"/>
    <w:rsid w:val="009F56D1"/>
    <w:rsid w:val="009F6C27"/>
    <w:rsid w:val="00A02E9D"/>
    <w:rsid w:val="00A04476"/>
    <w:rsid w:val="00A04C4C"/>
    <w:rsid w:val="00A04F64"/>
    <w:rsid w:val="00A0544D"/>
    <w:rsid w:val="00A062E8"/>
    <w:rsid w:val="00A06413"/>
    <w:rsid w:val="00A069CA"/>
    <w:rsid w:val="00A07415"/>
    <w:rsid w:val="00A07BE1"/>
    <w:rsid w:val="00A15F87"/>
    <w:rsid w:val="00A16C98"/>
    <w:rsid w:val="00A16CDF"/>
    <w:rsid w:val="00A20FBB"/>
    <w:rsid w:val="00A23C74"/>
    <w:rsid w:val="00A24B37"/>
    <w:rsid w:val="00A257C0"/>
    <w:rsid w:val="00A26867"/>
    <w:rsid w:val="00A3035A"/>
    <w:rsid w:val="00A33AB9"/>
    <w:rsid w:val="00A35AB0"/>
    <w:rsid w:val="00A36DB6"/>
    <w:rsid w:val="00A402F3"/>
    <w:rsid w:val="00A42920"/>
    <w:rsid w:val="00A45736"/>
    <w:rsid w:val="00A4773E"/>
    <w:rsid w:val="00A47BAC"/>
    <w:rsid w:val="00A5029D"/>
    <w:rsid w:val="00A5203C"/>
    <w:rsid w:val="00A5374B"/>
    <w:rsid w:val="00A5796B"/>
    <w:rsid w:val="00A60D20"/>
    <w:rsid w:val="00A623FC"/>
    <w:rsid w:val="00A62D09"/>
    <w:rsid w:val="00A63B5B"/>
    <w:rsid w:val="00A70141"/>
    <w:rsid w:val="00A70581"/>
    <w:rsid w:val="00A71795"/>
    <w:rsid w:val="00A726B3"/>
    <w:rsid w:val="00A73976"/>
    <w:rsid w:val="00A74816"/>
    <w:rsid w:val="00A763D0"/>
    <w:rsid w:val="00A76797"/>
    <w:rsid w:val="00A7771D"/>
    <w:rsid w:val="00A83301"/>
    <w:rsid w:val="00A87048"/>
    <w:rsid w:val="00A87842"/>
    <w:rsid w:val="00A92B21"/>
    <w:rsid w:val="00A946F6"/>
    <w:rsid w:val="00A956A0"/>
    <w:rsid w:val="00A95BE6"/>
    <w:rsid w:val="00AA1529"/>
    <w:rsid w:val="00AA34BD"/>
    <w:rsid w:val="00AA3D9A"/>
    <w:rsid w:val="00AB3543"/>
    <w:rsid w:val="00AB4F73"/>
    <w:rsid w:val="00AB6046"/>
    <w:rsid w:val="00AB6625"/>
    <w:rsid w:val="00AB695A"/>
    <w:rsid w:val="00AB7D4C"/>
    <w:rsid w:val="00AC0BCD"/>
    <w:rsid w:val="00AC489B"/>
    <w:rsid w:val="00AD139C"/>
    <w:rsid w:val="00AD1644"/>
    <w:rsid w:val="00AD52BF"/>
    <w:rsid w:val="00AE320F"/>
    <w:rsid w:val="00AE34E1"/>
    <w:rsid w:val="00AF2326"/>
    <w:rsid w:val="00AF3646"/>
    <w:rsid w:val="00AF44C8"/>
    <w:rsid w:val="00AF54E3"/>
    <w:rsid w:val="00AF56BF"/>
    <w:rsid w:val="00AF5BC5"/>
    <w:rsid w:val="00AF5EBF"/>
    <w:rsid w:val="00AF7E8A"/>
    <w:rsid w:val="00AF7FF3"/>
    <w:rsid w:val="00B042E6"/>
    <w:rsid w:val="00B05AFD"/>
    <w:rsid w:val="00B06ABC"/>
    <w:rsid w:val="00B12B98"/>
    <w:rsid w:val="00B1574D"/>
    <w:rsid w:val="00B21C65"/>
    <w:rsid w:val="00B22803"/>
    <w:rsid w:val="00B232A9"/>
    <w:rsid w:val="00B246E8"/>
    <w:rsid w:val="00B30440"/>
    <w:rsid w:val="00B30D12"/>
    <w:rsid w:val="00B31008"/>
    <w:rsid w:val="00B34170"/>
    <w:rsid w:val="00B35E51"/>
    <w:rsid w:val="00B40DDD"/>
    <w:rsid w:val="00B411BB"/>
    <w:rsid w:val="00B446D3"/>
    <w:rsid w:val="00B45061"/>
    <w:rsid w:val="00B4592F"/>
    <w:rsid w:val="00B5063E"/>
    <w:rsid w:val="00B51195"/>
    <w:rsid w:val="00B51FF7"/>
    <w:rsid w:val="00B557C9"/>
    <w:rsid w:val="00B60391"/>
    <w:rsid w:val="00B605DE"/>
    <w:rsid w:val="00B60A4B"/>
    <w:rsid w:val="00B64383"/>
    <w:rsid w:val="00B71C4A"/>
    <w:rsid w:val="00B72FE0"/>
    <w:rsid w:val="00B7483F"/>
    <w:rsid w:val="00B758D1"/>
    <w:rsid w:val="00B81789"/>
    <w:rsid w:val="00B81D4B"/>
    <w:rsid w:val="00B82A4A"/>
    <w:rsid w:val="00B846A9"/>
    <w:rsid w:val="00B85F4F"/>
    <w:rsid w:val="00B86FEE"/>
    <w:rsid w:val="00B9082A"/>
    <w:rsid w:val="00B92914"/>
    <w:rsid w:val="00B92F99"/>
    <w:rsid w:val="00B9672E"/>
    <w:rsid w:val="00B967A3"/>
    <w:rsid w:val="00B97A7F"/>
    <w:rsid w:val="00BA3477"/>
    <w:rsid w:val="00BA50E5"/>
    <w:rsid w:val="00BA6D48"/>
    <w:rsid w:val="00BA6F91"/>
    <w:rsid w:val="00BA7C82"/>
    <w:rsid w:val="00BB06DF"/>
    <w:rsid w:val="00BB2FD1"/>
    <w:rsid w:val="00BB33ED"/>
    <w:rsid w:val="00BB53F4"/>
    <w:rsid w:val="00BC26A2"/>
    <w:rsid w:val="00BC4141"/>
    <w:rsid w:val="00BC57C9"/>
    <w:rsid w:val="00BD1E00"/>
    <w:rsid w:val="00BD3D20"/>
    <w:rsid w:val="00BD56D5"/>
    <w:rsid w:val="00BD5CB3"/>
    <w:rsid w:val="00BD7951"/>
    <w:rsid w:val="00BE1067"/>
    <w:rsid w:val="00BE1116"/>
    <w:rsid w:val="00BE1FAF"/>
    <w:rsid w:val="00BE25CC"/>
    <w:rsid w:val="00BE35C8"/>
    <w:rsid w:val="00BE3B79"/>
    <w:rsid w:val="00BE5457"/>
    <w:rsid w:val="00BE56D4"/>
    <w:rsid w:val="00BE7C69"/>
    <w:rsid w:val="00BE7EDF"/>
    <w:rsid w:val="00C03D1E"/>
    <w:rsid w:val="00C043D3"/>
    <w:rsid w:val="00C04A36"/>
    <w:rsid w:val="00C05610"/>
    <w:rsid w:val="00C13A7B"/>
    <w:rsid w:val="00C159F1"/>
    <w:rsid w:val="00C15FBC"/>
    <w:rsid w:val="00C21C61"/>
    <w:rsid w:val="00C244D7"/>
    <w:rsid w:val="00C2476C"/>
    <w:rsid w:val="00C2512B"/>
    <w:rsid w:val="00C26216"/>
    <w:rsid w:val="00C34519"/>
    <w:rsid w:val="00C35783"/>
    <w:rsid w:val="00C3596E"/>
    <w:rsid w:val="00C37646"/>
    <w:rsid w:val="00C40FCF"/>
    <w:rsid w:val="00C45298"/>
    <w:rsid w:val="00C45462"/>
    <w:rsid w:val="00C531C3"/>
    <w:rsid w:val="00C5405F"/>
    <w:rsid w:val="00C544F1"/>
    <w:rsid w:val="00C54593"/>
    <w:rsid w:val="00C5499D"/>
    <w:rsid w:val="00C618F2"/>
    <w:rsid w:val="00C63F1F"/>
    <w:rsid w:val="00C64EFB"/>
    <w:rsid w:val="00C664F5"/>
    <w:rsid w:val="00C66954"/>
    <w:rsid w:val="00C7202D"/>
    <w:rsid w:val="00C72DB4"/>
    <w:rsid w:val="00C72ECB"/>
    <w:rsid w:val="00C76113"/>
    <w:rsid w:val="00C80707"/>
    <w:rsid w:val="00C83832"/>
    <w:rsid w:val="00C87821"/>
    <w:rsid w:val="00C933E9"/>
    <w:rsid w:val="00C96341"/>
    <w:rsid w:val="00C97CFC"/>
    <w:rsid w:val="00CA20A0"/>
    <w:rsid w:val="00CA4940"/>
    <w:rsid w:val="00CA71CD"/>
    <w:rsid w:val="00CB0049"/>
    <w:rsid w:val="00CB04B8"/>
    <w:rsid w:val="00CB1FC7"/>
    <w:rsid w:val="00CB3C6C"/>
    <w:rsid w:val="00CB7C64"/>
    <w:rsid w:val="00CB7DCD"/>
    <w:rsid w:val="00CC2F03"/>
    <w:rsid w:val="00CC335F"/>
    <w:rsid w:val="00CC3715"/>
    <w:rsid w:val="00CC4D3A"/>
    <w:rsid w:val="00CC6280"/>
    <w:rsid w:val="00CD094C"/>
    <w:rsid w:val="00CD1C8E"/>
    <w:rsid w:val="00CD2297"/>
    <w:rsid w:val="00CD506A"/>
    <w:rsid w:val="00CE3003"/>
    <w:rsid w:val="00CE6F5E"/>
    <w:rsid w:val="00CF0062"/>
    <w:rsid w:val="00CF0728"/>
    <w:rsid w:val="00CF5638"/>
    <w:rsid w:val="00CF683B"/>
    <w:rsid w:val="00CF70AE"/>
    <w:rsid w:val="00CF7CFA"/>
    <w:rsid w:val="00D00937"/>
    <w:rsid w:val="00D011E2"/>
    <w:rsid w:val="00D026A2"/>
    <w:rsid w:val="00D06FC4"/>
    <w:rsid w:val="00D07BFD"/>
    <w:rsid w:val="00D15396"/>
    <w:rsid w:val="00D163A0"/>
    <w:rsid w:val="00D172B4"/>
    <w:rsid w:val="00D22416"/>
    <w:rsid w:val="00D2715B"/>
    <w:rsid w:val="00D319FC"/>
    <w:rsid w:val="00D3529B"/>
    <w:rsid w:val="00D35476"/>
    <w:rsid w:val="00D370EA"/>
    <w:rsid w:val="00D40B2F"/>
    <w:rsid w:val="00D414C7"/>
    <w:rsid w:val="00D43086"/>
    <w:rsid w:val="00D452C7"/>
    <w:rsid w:val="00D471A5"/>
    <w:rsid w:val="00D47BD3"/>
    <w:rsid w:val="00D5475E"/>
    <w:rsid w:val="00D554E1"/>
    <w:rsid w:val="00D55684"/>
    <w:rsid w:val="00D5638B"/>
    <w:rsid w:val="00D57662"/>
    <w:rsid w:val="00D57DEB"/>
    <w:rsid w:val="00D57E85"/>
    <w:rsid w:val="00D626BE"/>
    <w:rsid w:val="00D64111"/>
    <w:rsid w:val="00D66A59"/>
    <w:rsid w:val="00D66D88"/>
    <w:rsid w:val="00D70A9C"/>
    <w:rsid w:val="00D72519"/>
    <w:rsid w:val="00D72886"/>
    <w:rsid w:val="00D76AEE"/>
    <w:rsid w:val="00D77061"/>
    <w:rsid w:val="00D80A45"/>
    <w:rsid w:val="00D813F4"/>
    <w:rsid w:val="00D90244"/>
    <w:rsid w:val="00D90C00"/>
    <w:rsid w:val="00D9114F"/>
    <w:rsid w:val="00D9162E"/>
    <w:rsid w:val="00D92D35"/>
    <w:rsid w:val="00D944F8"/>
    <w:rsid w:val="00D958ED"/>
    <w:rsid w:val="00D959CE"/>
    <w:rsid w:val="00D96D57"/>
    <w:rsid w:val="00DA25F7"/>
    <w:rsid w:val="00DA3FF1"/>
    <w:rsid w:val="00DA7323"/>
    <w:rsid w:val="00DB4196"/>
    <w:rsid w:val="00DB6068"/>
    <w:rsid w:val="00DB633D"/>
    <w:rsid w:val="00DB7232"/>
    <w:rsid w:val="00DC1940"/>
    <w:rsid w:val="00DC60DF"/>
    <w:rsid w:val="00DC7B90"/>
    <w:rsid w:val="00DC7CF5"/>
    <w:rsid w:val="00DC7ECF"/>
    <w:rsid w:val="00DD1635"/>
    <w:rsid w:val="00DD3425"/>
    <w:rsid w:val="00DD3A4D"/>
    <w:rsid w:val="00DD666C"/>
    <w:rsid w:val="00DD7D6A"/>
    <w:rsid w:val="00DE0BC0"/>
    <w:rsid w:val="00DE5BE1"/>
    <w:rsid w:val="00DE6ADB"/>
    <w:rsid w:val="00DE7F65"/>
    <w:rsid w:val="00DF1D69"/>
    <w:rsid w:val="00DF5DB9"/>
    <w:rsid w:val="00DF6A3B"/>
    <w:rsid w:val="00DF7D54"/>
    <w:rsid w:val="00E00EE5"/>
    <w:rsid w:val="00E0466C"/>
    <w:rsid w:val="00E15057"/>
    <w:rsid w:val="00E16800"/>
    <w:rsid w:val="00E21B59"/>
    <w:rsid w:val="00E2423C"/>
    <w:rsid w:val="00E244FF"/>
    <w:rsid w:val="00E24D20"/>
    <w:rsid w:val="00E262F6"/>
    <w:rsid w:val="00E3036B"/>
    <w:rsid w:val="00E3071A"/>
    <w:rsid w:val="00E33754"/>
    <w:rsid w:val="00E34CB3"/>
    <w:rsid w:val="00E35532"/>
    <w:rsid w:val="00E419BE"/>
    <w:rsid w:val="00E47B86"/>
    <w:rsid w:val="00E5037A"/>
    <w:rsid w:val="00E52131"/>
    <w:rsid w:val="00E5244B"/>
    <w:rsid w:val="00E53495"/>
    <w:rsid w:val="00E5388F"/>
    <w:rsid w:val="00E5436F"/>
    <w:rsid w:val="00E62A8E"/>
    <w:rsid w:val="00E655B2"/>
    <w:rsid w:val="00E65AA1"/>
    <w:rsid w:val="00E66B55"/>
    <w:rsid w:val="00E70068"/>
    <w:rsid w:val="00E739D3"/>
    <w:rsid w:val="00E75511"/>
    <w:rsid w:val="00E75AAF"/>
    <w:rsid w:val="00E761C1"/>
    <w:rsid w:val="00E84F9A"/>
    <w:rsid w:val="00E92097"/>
    <w:rsid w:val="00E92129"/>
    <w:rsid w:val="00E930E8"/>
    <w:rsid w:val="00E94965"/>
    <w:rsid w:val="00E96DB1"/>
    <w:rsid w:val="00EA14E0"/>
    <w:rsid w:val="00EA2954"/>
    <w:rsid w:val="00EA4DF6"/>
    <w:rsid w:val="00EA4F5E"/>
    <w:rsid w:val="00EA5E97"/>
    <w:rsid w:val="00EB0403"/>
    <w:rsid w:val="00EB181E"/>
    <w:rsid w:val="00EB455B"/>
    <w:rsid w:val="00EB465D"/>
    <w:rsid w:val="00EC2416"/>
    <w:rsid w:val="00EC2C2F"/>
    <w:rsid w:val="00EC3A83"/>
    <w:rsid w:val="00EC4172"/>
    <w:rsid w:val="00EC53B4"/>
    <w:rsid w:val="00EC580C"/>
    <w:rsid w:val="00EC73E0"/>
    <w:rsid w:val="00ED3511"/>
    <w:rsid w:val="00ED59AA"/>
    <w:rsid w:val="00ED731C"/>
    <w:rsid w:val="00ED7D0F"/>
    <w:rsid w:val="00EE0C30"/>
    <w:rsid w:val="00EE1024"/>
    <w:rsid w:val="00EE1342"/>
    <w:rsid w:val="00EE1C08"/>
    <w:rsid w:val="00EE2AAE"/>
    <w:rsid w:val="00EE461F"/>
    <w:rsid w:val="00EF17FC"/>
    <w:rsid w:val="00EF1B6A"/>
    <w:rsid w:val="00EF6B33"/>
    <w:rsid w:val="00F00867"/>
    <w:rsid w:val="00F014AF"/>
    <w:rsid w:val="00F054B6"/>
    <w:rsid w:val="00F1064F"/>
    <w:rsid w:val="00F12831"/>
    <w:rsid w:val="00F179F1"/>
    <w:rsid w:val="00F2477D"/>
    <w:rsid w:val="00F3045E"/>
    <w:rsid w:val="00F30EAA"/>
    <w:rsid w:val="00F34F71"/>
    <w:rsid w:val="00F36EB8"/>
    <w:rsid w:val="00F412C8"/>
    <w:rsid w:val="00F4421B"/>
    <w:rsid w:val="00F47078"/>
    <w:rsid w:val="00F52E2A"/>
    <w:rsid w:val="00F54286"/>
    <w:rsid w:val="00F6087C"/>
    <w:rsid w:val="00F64CED"/>
    <w:rsid w:val="00F67D26"/>
    <w:rsid w:val="00F70995"/>
    <w:rsid w:val="00F7567F"/>
    <w:rsid w:val="00F76B0F"/>
    <w:rsid w:val="00F80BBE"/>
    <w:rsid w:val="00F81706"/>
    <w:rsid w:val="00F83087"/>
    <w:rsid w:val="00F85079"/>
    <w:rsid w:val="00F8556B"/>
    <w:rsid w:val="00F86080"/>
    <w:rsid w:val="00F87757"/>
    <w:rsid w:val="00F87780"/>
    <w:rsid w:val="00F929B3"/>
    <w:rsid w:val="00F95092"/>
    <w:rsid w:val="00F97B90"/>
    <w:rsid w:val="00FA198A"/>
    <w:rsid w:val="00FA1EC9"/>
    <w:rsid w:val="00FA1F11"/>
    <w:rsid w:val="00FA46D9"/>
    <w:rsid w:val="00FA53CD"/>
    <w:rsid w:val="00FB1423"/>
    <w:rsid w:val="00FB1592"/>
    <w:rsid w:val="00FB292F"/>
    <w:rsid w:val="00FB5840"/>
    <w:rsid w:val="00FC5A09"/>
    <w:rsid w:val="00FC607E"/>
    <w:rsid w:val="00FC6B0A"/>
    <w:rsid w:val="00FC711D"/>
    <w:rsid w:val="00FC7912"/>
    <w:rsid w:val="00FC7E95"/>
    <w:rsid w:val="00FD0403"/>
    <w:rsid w:val="00FD0715"/>
    <w:rsid w:val="00FD2646"/>
    <w:rsid w:val="00FD4B4E"/>
    <w:rsid w:val="00FE07E0"/>
    <w:rsid w:val="00FE1997"/>
    <w:rsid w:val="00FE4836"/>
    <w:rsid w:val="00FE625F"/>
    <w:rsid w:val="00FF3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0340FD6"/>
  <w15:docId w15:val="{3B4E542A-E862-48B8-8F58-968906D26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D53"/>
    <w:rPr>
      <w:rFonts w:ascii="Times New Roman" w:hAnsi="Times New Roman"/>
      <w:sz w:val="20"/>
      <w:szCs w:val="20"/>
    </w:rPr>
  </w:style>
  <w:style w:type="paragraph" w:styleId="Titre1">
    <w:name w:val="heading 1"/>
    <w:aliases w:val="Titre 1 USLD,docutt1"/>
    <w:basedOn w:val="Normal"/>
    <w:next w:val="Normal"/>
    <w:link w:val="Titre1Car1"/>
    <w:qFormat/>
    <w:rsid w:val="00C66954"/>
    <w:pPr>
      <w:framePr w:w="9747" w:hSpace="142" w:vSpace="142" w:wrap="auto" w:vAnchor="text" w:hAnchor="page" w:x="982" w:y="1" w:anchorLock="1"/>
      <w:numPr>
        <w:numId w:val="2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ind w:right="-284"/>
      <w:outlineLvl w:val="0"/>
    </w:pPr>
    <w:rPr>
      <w:rFonts w:ascii="Arial" w:hAnsi="Arial" w:cs="Arial"/>
      <w:b/>
      <w:bCs/>
      <w:kern w:val="28"/>
      <w:sz w:val="24"/>
      <w:szCs w:val="22"/>
      <w:u w:val="single"/>
    </w:rPr>
  </w:style>
  <w:style w:type="paragraph" w:styleId="Titre2">
    <w:name w:val="heading 2"/>
    <w:basedOn w:val="Normal"/>
    <w:next w:val="Normal"/>
    <w:link w:val="Titre2Car1"/>
    <w:qFormat/>
    <w:rsid w:val="001158BA"/>
    <w:pPr>
      <w:keepNext/>
      <w:numPr>
        <w:ilvl w:val="1"/>
        <w:numId w:val="2"/>
      </w:numPr>
      <w:outlineLvl w:val="1"/>
    </w:pPr>
    <w:rPr>
      <w:rFonts w:asciiTheme="minorHAnsi" w:hAnsiTheme="minorHAnsi" w:cs="Arial"/>
      <w:b/>
      <w:bCs/>
      <w:sz w:val="22"/>
      <w:u w:val="single"/>
    </w:rPr>
  </w:style>
  <w:style w:type="paragraph" w:styleId="Titre3">
    <w:name w:val="heading 3"/>
    <w:basedOn w:val="Normal"/>
    <w:next w:val="Normal"/>
    <w:link w:val="Titre3Car1"/>
    <w:qFormat/>
    <w:rsid w:val="00D80A45"/>
    <w:pPr>
      <w:keepNext/>
      <w:numPr>
        <w:ilvl w:val="2"/>
        <w:numId w:val="2"/>
      </w:numPr>
      <w:outlineLvl w:val="2"/>
    </w:pPr>
    <w:rPr>
      <w:rFonts w:ascii="Calibri" w:hAnsi="Calibri" w:cs="Arial"/>
      <w:b/>
      <w:bCs/>
    </w:rPr>
  </w:style>
  <w:style w:type="paragraph" w:styleId="Titre4">
    <w:name w:val="heading 4"/>
    <w:basedOn w:val="Normal"/>
    <w:next w:val="Normal"/>
    <w:link w:val="Titre4Car1"/>
    <w:uiPriority w:val="99"/>
    <w:qFormat/>
    <w:rsid w:val="004A4481"/>
    <w:pPr>
      <w:keepNext/>
      <w:ind w:left="567" w:right="-284" w:firstLine="1276"/>
      <w:jc w:val="both"/>
      <w:outlineLvl w:val="3"/>
    </w:pPr>
  </w:style>
  <w:style w:type="paragraph" w:styleId="Titre5">
    <w:name w:val="heading 5"/>
    <w:basedOn w:val="Normal"/>
    <w:next w:val="Normal"/>
    <w:link w:val="Titre5Car1"/>
    <w:uiPriority w:val="99"/>
    <w:qFormat/>
    <w:rsid w:val="004A4481"/>
    <w:pPr>
      <w:keepNext/>
      <w:ind w:left="1701" w:right="-284"/>
      <w:jc w:val="both"/>
      <w:outlineLvl w:val="4"/>
    </w:pPr>
  </w:style>
  <w:style w:type="paragraph" w:styleId="Titre9">
    <w:name w:val="heading 9"/>
    <w:basedOn w:val="Normal"/>
    <w:next w:val="Normal"/>
    <w:link w:val="Titre9Car1"/>
    <w:uiPriority w:val="99"/>
    <w:qFormat/>
    <w:rsid w:val="004A4481"/>
    <w:pPr>
      <w:keepNext/>
      <w:ind w:right="-428"/>
      <w:outlineLvl w:val="8"/>
    </w:pPr>
    <w:rPr>
      <w:i/>
      <w:iCs/>
      <w:color w:val="FF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1">
    <w:name w:val="Titre 1 Car1"/>
    <w:aliases w:val="Titre 1 USLD Car1,docutt1 Car"/>
    <w:basedOn w:val="Policepardfaut"/>
    <w:link w:val="Titre1"/>
    <w:locked/>
    <w:rsid w:val="00C66954"/>
    <w:rPr>
      <w:rFonts w:ascii="Arial" w:hAnsi="Arial" w:cs="Arial"/>
      <w:b/>
      <w:bCs/>
      <w:kern w:val="28"/>
      <w:sz w:val="24"/>
      <w:u w:val="single"/>
    </w:rPr>
  </w:style>
  <w:style w:type="character" w:customStyle="1" w:styleId="Titre2Car1">
    <w:name w:val="Titre 2 Car1"/>
    <w:basedOn w:val="Policepardfaut"/>
    <w:link w:val="Titre2"/>
    <w:locked/>
    <w:rsid w:val="001158BA"/>
    <w:rPr>
      <w:rFonts w:asciiTheme="minorHAnsi" w:hAnsiTheme="minorHAnsi" w:cs="Arial"/>
      <w:b/>
      <w:bCs/>
      <w:szCs w:val="20"/>
      <w:u w:val="single"/>
    </w:rPr>
  </w:style>
  <w:style w:type="character" w:customStyle="1" w:styleId="Titre3Car1">
    <w:name w:val="Titre 3 Car1"/>
    <w:basedOn w:val="Policepardfaut"/>
    <w:link w:val="Titre3"/>
    <w:locked/>
    <w:rsid w:val="00D80A45"/>
    <w:rPr>
      <w:rFonts w:cs="Arial"/>
      <w:b/>
      <w:bCs/>
      <w:sz w:val="20"/>
      <w:szCs w:val="20"/>
    </w:rPr>
  </w:style>
  <w:style w:type="character" w:customStyle="1" w:styleId="Titre4Car1">
    <w:name w:val="Titre 4 Car1"/>
    <w:basedOn w:val="Policepardfaut"/>
    <w:link w:val="Titre4"/>
    <w:uiPriority w:val="99"/>
    <w:semiHidden/>
    <w:locked/>
    <w:rsid w:val="00D554E1"/>
    <w:rPr>
      <w:rFonts w:ascii="Calibri" w:hAnsi="Calibri" w:cs="Times New Roman"/>
      <w:b/>
      <w:bCs/>
      <w:sz w:val="28"/>
      <w:szCs w:val="28"/>
    </w:rPr>
  </w:style>
  <w:style w:type="character" w:customStyle="1" w:styleId="Titre5Car1">
    <w:name w:val="Titre 5 Car1"/>
    <w:basedOn w:val="Policepardfaut"/>
    <w:link w:val="Titre5"/>
    <w:uiPriority w:val="99"/>
    <w:semiHidden/>
    <w:locked/>
    <w:rsid w:val="00D554E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re9Car1">
    <w:name w:val="Titre 9 Car1"/>
    <w:basedOn w:val="Policepardfaut"/>
    <w:link w:val="Titre9"/>
    <w:uiPriority w:val="99"/>
    <w:locked/>
    <w:rsid w:val="00D554E1"/>
    <w:rPr>
      <w:rFonts w:ascii="Cambria" w:hAnsi="Cambria" w:cs="Times New Roman"/>
    </w:rPr>
  </w:style>
  <w:style w:type="character" w:customStyle="1" w:styleId="Titre1Car">
    <w:name w:val="Titre 1 Car"/>
    <w:aliases w:val="Titre 1 USLD Car"/>
    <w:uiPriority w:val="99"/>
    <w:rsid w:val="004A4481"/>
    <w:rPr>
      <w:rFonts w:ascii="Arial" w:hAnsi="Arial"/>
      <w:b/>
      <w:kern w:val="28"/>
      <w:sz w:val="22"/>
      <w:u w:val="single"/>
    </w:rPr>
  </w:style>
  <w:style w:type="character" w:customStyle="1" w:styleId="Titre2Car">
    <w:name w:val="Titre 2 Car"/>
    <w:uiPriority w:val="99"/>
    <w:rsid w:val="004A4481"/>
    <w:rPr>
      <w:rFonts w:ascii="Arial" w:hAnsi="Arial"/>
      <w:b/>
      <w:u w:val="single"/>
    </w:rPr>
  </w:style>
  <w:style w:type="character" w:customStyle="1" w:styleId="Titre3Car">
    <w:name w:val="Titre 3 Car"/>
    <w:uiPriority w:val="99"/>
    <w:rsid w:val="004A4481"/>
    <w:rPr>
      <w:rFonts w:ascii="Arial" w:hAnsi="Arial"/>
      <w:b/>
      <w:u w:val="single"/>
    </w:rPr>
  </w:style>
  <w:style w:type="character" w:customStyle="1" w:styleId="Titre4Car">
    <w:name w:val="Titre 4 Car"/>
    <w:uiPriority w:val="99"/>
    <w:rsid w:val="004A4481"/>
    <w:rPr>
      <w:rFonts w:ascii="Times New Roman" w:hAnsi="Times New Roman"/>
      <w:sz w:val="20"/>
      <w:lang w:eastAsia="fr-FR"/>
    </w:rPr>
  </w:style>
  <w:style w:type="character" w:customStyle="1" w:styleId="Titre5Car">
    <w:name w:val="Titre 5 Car"/>
    <w:uiPriority w:val="99"/>
    <w:rsid w:val="004A4481"/>
    <w:rPr>
      <w:rFonts w:ascii="Times New Roman" w:hAnsi="Times New Roman"/>
      <w:sz w:val="20"/>
      <w:lang w:eastAsia="fr-FR"/>
    </w:rPr>
  </w:style>
  <w:style w:type="character" w:customStyle="1" w:styleId="Titre9Car">
    <w:name w:val="Titre 9 Car"/>
    <w:uiPriority w:val="99"/>
    <w:rsid w:val="004A4481"/>
    <w:rPr>
      <w:rFonts w:ascii="Times New Roman" w:hAnsi="Times New Roman"/>
      <w:i/>
      <w:color w:val="FF0000"/>
      <w:sz w:val="20"/>
      <w:lang w:eastAsia="fr-FR"/>
    </w:rPr>
  </w:style>
  <w:style w:type="paragraph" w:styleId="En-tte">
    <w:name w:val="header"/>
    <w:basedOn w:val="Normal"/>
    <w:link w:val="En-tteCar1"/>
    <w:rsid w:val="004A4481"/>
    <w:pPr>
      <w:tabs>
        <w:tab w:val="center" w:pos="4536"/>
        <w:tab w:val="right" w:pos="9072"/>
      </w:tabs>
    </w:pPr>
  </w:style>
  <w:style w:type="character" w:customStyle="1" w:styleId="En-tteCar1">
    <w:name w:val="En-tête Car1"/>
    <w:basedOn w:val="Policepardfaut"/>
    <w:link w:val="En-tte"/>
    <w:uiPriority w:val="99"/>
    <w:locked/>
    <w:rsid w:val="00D554E1"/>
    <w:rPr>
      <w:rFonts w:ascii="Times New Roman" w:hAnsi="Times New Roman" w:cs="Times New Roman"/>
      <w:sz w:val="20"/>
      <w:szCs w:val="20"/>
    </w:rPr>
  </w:style>
  <w:style w:type="character" w:customStyle="1" w:styleId="En-tteCar">
    <w:name w:val="En-tête Car"/>
    <w:rsid w:val="004A4481"/>
    <w:rPr>
      <w:rFonts w:ascii="Times New Roman" w:hAnsi="Times New Roman"/>
      <w:sz w:val="20"/>
      <w:lang w:eastAsia="fr-FR"/>
    </w:rPr>
  </w:style>
  <w:style w:type="paragraph" w:styleId="Pieddepage">
    <w:name w:val="footer"/>
    <w:basedOn w:val="Normal"/>
    <w:link w:val="PieddepageCar1"/>
    <w:uiPriority w:val="99"/>
    <w:semiHidden/>
    <w:rsid w:val="004A4481"/>
    <w:pPr>
      <w:tabs>
        <w:tab w:val="center" w:pos="4536"/>
        <w:tab w:val="right" w:pos="9072"/>
      </w:tabs>
    </w:pPr>
  </w:style>
  <w:style w:type="character" w:customStyle="1" w:styleId="PieddepageCar1">
    <w:name w:val="Pied de page Car1"/>
    <w:basedOn w:val="Policepardfaut"/>
    <w:link w:val="Pieddepage"/>
    <w:uiPriority w:val="99"/>
    <w:semiHidden/>
    <w:locked/>
    <w:rsid w:val="00D554E1"/>
    <w:rPr>
      <w:rFonts w:ascii="Times New Roman" w:hAnsi="Times New Roman" w:cs="Times New Roman"/>
      <w:sz w:val="20"/>
      <w:szCs w:val="20"/>
    </w:rPr>
  </w:style>
  <w:style w:type="character" w:customStyle="1" w:styleId="PieddepageCar">
    <w:name w:val="Pied de page Car"/>
    <w:uiPriority w:val="99"/>
    <w:rsid w:val="004A4481"/>
    <w:rPr>
      <w:rFonts w:ascii="Times New Roman" w:hAnsi="Times New Roman"/>
      <w:sz w:val="20"/>
      <w:lang w:eastAsia="fr-FR"/>
    </w:rPr>
  </w:style>
  <w:style w:type="character" w:styleId="Numrodepage">
    <w:name w:val="page number"/>
    <w:basedOn w:val="Policepardfaut"/>
    <w:uiPriority w:val="99"/>
    <w:semiHidden/>
    <w:rsid w:val="004A4481"/>
    <w:rPr>
      <w:rFonts w:ascii="Times New Roman" w:hAnsi="Times New Roman" w:cs="Times New Roman"/>
    </w:rPr>
  </w:style>
  <w:style w:type="paragraph" w:styleId="Corpsdetexte">
    <w:name w:val="Body Text"/>
    <w:basedOn w:val="Normal"/>
    <w:link w:val="CorpsdetexteCar1"/>
    <w:uiPriority w:val="99"/>
    <w:semiHidden/>
    <w:rsid w:val="004A4481"/>
    <w:pPr>
      <w:jc w:val="both"/>
    </w:pPr>
  </w:style>
  <w:style w:type="character" w:customStyle="1" w:styleId="CorpsdetexteCar1">
    <w:name w:val="Corps de texte Car1"/>
    <w:basedOn w:val="Policepardfaut"/>
    <w:link w:val="Corpsdetexte"/>
    <w:uiPriority w:val="99"/>
    <w:semiHidden/>
    <w:locked/>
    <w:rsid w:val="00D554E1"/>
    <w:rPr>
      <w:rFonts w:ascii="Times New Roman" w:hAnsi="Times New Roman" w:cs="Times New Roman"/>
      <w:sz w:val="20"/>
      <w:szCs w:val="20"/>
    </w:rPr>
  </w:style>
  <w:style w:type="character" w:customStyle="1" w:styleId="CorpsdetexteCar">
    <w:name w:val="Corps de texte Car"/>
    <w:rsid w:val="004A4481"/>
    <w:rPr>
      <w:rFonts w:ascii="Times New Roman" w:hAnsi="Times New Roman"/>
      <w:sz w:val="20"/>
      <w:lang w:eastAsia="fr-FR"/>
    </w:rPr>
  </w:style>
  <w:style w:type="paragraph" w:styleId="TM1">
    <w:name w:val="toc 1"/>
    <w:basedOn w:val="Normal"/>
    <w:next w:val="Normal"/>
    <w:autoRedefine/>
    <w:uiPriority w:val="39"/>
    <w:rsid w:val="004A4481"/>
    <w:pPr>
      <w:spacing w:before="120" w:after="120"/>
    </w:pPr>
    <w:rPr>
      <w:b/>
      <w:bCs/>
      <w:caps/>
    </w:rPr>
  </w:style>
  <w:style w:type="paragraph" w:styleId="TM2">
    <w:name w:val="toc 2"/>
    <w:basedOn w:val="Normal"/>
    <w:next w:val="Normal"/>
    <w:autoRedefine/>
    <w:uiPriority w:val="39"/>
    <w:rsid w:val="004A4481"/>
    <w:pPr>
      <w:ind w:left="200"/>
    </w:pPr>
    <w:rPr>
      <w:smallCaps/>
    </w:rPr>
  </w:style>
  <w:style w:type="paragraph" w:styleId="TM3">
    <w:name w:val="toc 3"/>
    <w:basedOn w:val="Normal"/>
    <w:next w:val="Normal"/>
    <w:autoRedefine/>
    <w:uiPriority w:val="39"/>
    <w:rsid w:val="004A4481"/>
    <w:pPr>
      <w:ind w:left="400"/>
    </w:pPr>
    <w:rPr>
      <w:i/>
      <w:iCs/>
    </w:rPr>
  </w:style>
  <w:style w:type="paragraph" w:customStyle="1" w:styleId="Retraitcorpsdetexte1">
    <w:name w:val="Retrait corps de texte1"/>
    <w:basedOn w:val="Normal"/>
    <w:uiPriority w:val="99"/>
    <w:rsid w:val="004A4481"/>
    <w:pPr>
      <w:ind w:firstLine="1418"/>
      <w:jc w:val="both"/>
    </w:pPr>
    <w:rPr>
      <w:sz w:val="24"/>
      <w:szCs w:val="24"/>
    </w:rPr>
  </w:style>
  <w:style w:type="character" w:styleId="Lienhypertexte">
    <w:name w:val="Hyperlink"/>
    <w:basedOn w:val="Policepardfaut"/>
    <w:uiPriority w:val="99"/>
    <w:rsid w:val="004A4481"/>
    <w:rPr>
      <w:rFonts w:ascii="Times New Roman" w:hAnsi="Times New Roman" w:cs="Times New Roman"/>
      <w:color w:val="0000FF"/>
      <w:u w:val="single"/>
    </w:rPr>
  </w:style>
  <w:style w:type="paragraph" w:styleId="Corpsdetexte2">
    <w:name w:val="Body Text 2"/>
    <w:basedOn w:val="Normal"/>
    <w:link w:val="Corpsdetexte2Car2"/>
    <w:uiPriority w:val="99"/>
    <w:semiHidden/>
    <w:rsid w:val="004A4481"/>
    <w:pPr>
      <w:jc w:val="both"/>
    </w:pPr>
    <w:rPr>
      <w:rFonts w:ascii="Arial" w:hAnsi="Arial" w:cs="Arial"/>
    </w:rPr>
  </w:style>
  <w:style w:type="character" w:customStyle="1" w:styleId="Corpsdetexte2Car2">
    <w:name w:val="Corps de texte 2 Car2"/>
    <w:basedOn w:val="Policepardfaut"/>
    <w:link w:val="Corpsdetexte2"/>
    <w:uiPriority w:val="99"/>
    <w:semiHidden/>
    <w:locked/>
    <w:rsid w:val="00D554E1"/>
    <w:rPr>
      <w:rFonts w:ascii="Times New Roman" w:hAnsi="Times New Roman" w:cs="Times New Roman"/>
      <w:sz w:val="20"/>
      <w:szCs w:val="20"/>
    </w:rPr>
  </w:style>
  <w:style w:type="character" w:customStyle="1" w:styleId="Corpsdetexte2Car">
    <w:name w:val="Corps de texte 2 Car"/>
    <w:uiPriority w:val="99"/>
    <w:rsid w:val="004A4481"/>
    <w:rPr>
      <w:rFonts w:ascii="Arial" w:hAnsi="Arial"/>
      <w:lang w:eastAsia="fr-FR"/>
    </w:rPr>
  </w:style>
  <w:style w:type="paragraph" w:customStyle="1" w:styleId="Normal2">
    <w:name w:val="Normal2"/>
    <w:basedOn w:val="Normal"/>
    <w:link w:val="Normal2Car"/>
    <w:rsid w:val="004A4481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2"/>
    </w:rPr>
  </w:style>
  <w:style w:type="paragraph" w:styleId="Textedebulles">
    <w:name w:val="Balloon Text"/>
    <w:basedOn w:val="Normal"/>
    <w:link w:val="TextedebullesCar1"/>
    <w:uiPriority w:val="99"/>
    <w:semiHidden/>
    <w:rsid w:val="004A4481"/>
    <w:rPr>
      <w:rFonts w:ascii="Tahoma" w:hAnsi="Tahoma" w:cs="Tahoma"/>
      <w:sz w:val="16"/>
      <w:szCs w:val="16"/>
    </w:rPr>
  </w:style>
  <w:style w:type="character" w:customStyle="1" w:styleId="TextedebullesCar1">
    <w:name w:val="Texte de bulles Car1"/>
    <w:basedOn w:val="Policepardfaut"/>
    <w:link w:val="Textedebulles"/>
    <w:uiPriority w:val="99"/>
    <w:semiHidden/>
    <w:locked/>
    <w:rsid w:val="00D554E1"/>
    <w:rPr>
      <w:rFonts w:ascii="Times New Roman" w:hAnsi="Times New Roman" w:cs="Times New Roman"/>
      <w:sz w:val="2"/>
    </w:rPr>
  </w:style>
  <w:style w:type="character" w:customStyle="1" w:styleId="TextedebullesCar">
    <w:name w:val="Texte de bulles Car"/>
    <w:uiPriority w:val="99"/>
    <w:rsid w:val="004A4481"/>
    <w:rPr>
      <w:rFonts w:ascii="Tahoma" w:hAnsi="Tahoma"/>
      <w:sz w:val="16"/>
      <w:lang w:eastAsia="fr-FR"/>
    </w:rPr>
  </w:style>
  <w:style w:type="character" w:styleId="Marquedecommentaire">
    <w:name w:val="annotation reference"/>
    <w:basedOn w:val="Policepardfaut"/>
    <w:uiPriority w:val="99"/>
    <w:semiHidden/>
    <w:rsid w:val="004A4481"/>
    <w:rPr>
      <w:rFonts w:ascii="Times New Roman" w:hAnsi="Times New Roman" w:cs="Times New Roman"/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rsid w:val="004A4481"/>
  </w:style>
  <w:style w:type="character" w:customStyle="1" w:styleId="CommentaireCar1">
    <w:name w:val="Commentaire Car1"/>
    <w:basedOn w:val="Policepardfaut"/>
    <w:link w:val="Commentaire"/>
    <w:uiPriority w:val="99"/>
    <w:semiHidden/>
    <w:locked/>
    <w:rsid w:val="00D554E1"/>
    <w:rPr>
      <w:rFonts w:ascii="Times New Roman" w:hAnsi="Times New Roman" w:cs="Times New Roman"/>
      <w:sz w:val="20"/>
      <w:szCs w:val="20"/>
    </w:rPr>
  </w:style>
  <w:style w:type="character" w:customStyle="1" w:styleId="CommentaireCar">
    <w:name w:val="Commentaire Car"/>
    <w:uiPriority w:val="99"/>
    <w:rsid w:val="004A4481"/>
    <w:rPr>
      <w:rFonts w:ascii="Times New Roman" w:hAnsi="Times New Roman"/>
      <w:sz w:val="20"/>
      <w:lang w:eastAsia="fr-FR"/>
    </w:rPr>
  </w:style>
  <w:style w:type="character" w:customStyle="1" w:styleId="CommentSubjectChar">
    <w:name w:val="Comment Subject Char"/>
    <w:uiPriority w:val="99"/>
    <w:rsid w:val="004A4481"/>
    <w:rPr>
      <w:rFonts w:ascii="Times New Roman" w:hAnsi="Times New Roman"/>
      <w:b/>
      <w:sz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1"/>
    <w:uiPriority w:val="99"/>
    <w:semiHidden/>
    <w:rsid w:val="004A4481"/>
    <w:rPr>
      <w:b/>
      <w:bCs/>
    </w:rPr>
  </w:style>
  <w:style w:type="character" w:customStyle="1" w:styleId="ObjetducommentaireCar1">
    <w:name w:val="Objet du commentaire Car1"/>
    <w:basedOn w:val="CommentaireCar1"/>
    <w:link w:val="Objetducommentaire"/>
    <w:uiPriority w:val="99"/>
    <w:semiHidden/>
    <w:locked/>
    <w:rsid w:val="00D554E1"/>
    <w:rPr>
      <w:rFonts w:ascii="Times New Roman" w:hAnsi="Times New Roman" w:cs="Times New Roman"/>
      <w:b/>
      <w:bCs/>
      <w:sz w:val="20"/>
      <w:szCs w:val="20"/>
    </w:rPr>
  </w:style>
  <w:style w:type="character" w:customStyle="1" w:styleId="ObjetducommentaireCar">
    <w:name w:val="Objet du commentaire Car"/>
    <w:uiPriority w:val="99"/>
    <w:rsid w:val="004A4481"/>
    <w:rPr>
      <w:rFonts w:ascii="Times New Roman" w:hAnsi="Times New Roman"/>
      <w:b/>
      <w:sz w:val="20"/>
      <w:lang w:eastAsia="fr-FR"/>
    </w:rPr>
  </w:style>
  <w:style w:type="character" w:customStyle="1" w:styleId="CommentSubjectChar11">
    <w:name w:val="Comment Subject Char11"/>
    <w:uiPriority w:val="99"/>
    <w:rsid w:val="004A4481"/>
    <w:rPr>
      <w:rFonts w:ascii="Times New Roman" w:hAnsi="Times New Roman"/>
      <w:b/>
      <w:sz w:val="20"/>
      <w:lang w:eastAsia="fr-FR"/>
    </w:rPr>
  </w:style>
  <w:style w:type="paragraph" w:styleId="NormalWeb">
    <w:name w:val="Normal (Web)"/>
    <w:basedOn w:val="Normal"/>
    <w:uiPriority w:val="99"/>
    <w:semiHidden/>
    <w:rsid w:val="004A4481"/>
    <w:pPr>
      <w:spacing w:before="100" w:beforeAutospacing="1" w:after="100" w:afterAutospacing="1"/>
    </w:pPr>
    <w:rPr>
      <w:sz w:val="24"/>
      <w:szCs w:val="24"/>
    </w:rPr>
  </w:style>
  <w:style w:type="paragraph" w:styleId="Corpsdetexte3">
    <w:name w:val="Body Text 3"/>
    <w:basedOn w:val="Normal"/>
    <w:link w:val="Corpsdetexte3Car1"/>
    <w:uiPriority w:val="99"/>
    <w:semiHidden/>
    <w:rsid w:val="004A4481"/>
    <w:pPr>
      <w:spacing w:after="120"/>
    </w:pPr>
    <w:rPr>
      <w:sz w:val="16"/>
      <w:szCs w:val="16"/>
    </w:rPr>
  </w:style>
  <w:style w:type="character" w:customStyle="1" w:styleId="Corpsdetexte3Car1">
    <w:name w:val="Corps de texte 3 Car1"/>
    <w:basedOn w:val="Policepardfaut"/>
    <w:link w:val="Corpsdetexte3"/>
    <w:uiPriority w:val="99"/>
    <w:semiHidden/>
    <w:locked/>
    <w:rsid w:val="00D554E1"/>
    <w:rPr>
      <w:rFonts w:ascii="Times New Roman" w:hAnsi="Times New Roman" w:cs="Times New Roman"/>
      <w:sz w:val="16"/>
      <w:szCs w:val="16"/>
    </w:rPr>
  </w:style>
  <w:style w:type="character" w:customStyle="1" w:styleId="Corpsdetexte3Car">
    <w:name w:val="Corps de texte 3 Car"/>
    <w:uiPriority w:val="99"/>
    <w:rsid w:val="004A4481"/>
    <w:rPr>
      <w:rFonts w:ascii="Times New Roman" w:hAnsi="Times New Roman"/>
      <w:sz w:val="16"/>
      <w:lang w:eastAsia="fr-FR"/>
    </w:rPr>
  </w:style>
  <w:style w:type="paragraph" w:styleId="Normalcentr">
    <w:name w:val="Block Text"/>
    <w:basedOn w:val="Normal"/>
    <w:rsid w:val="004A4481"/>
    <w:pPr>
      <w:widowControl w:val="0"/>
      <w:autoSpaceDE w:val="0"/>
      <w:autoSpaceDN w:val="0"/>
      <w:adjustRightInd w:val="0"/>
      <w:spacing w:after="200"/>
      <w:ind w:left="851" w:right="851"/>
      <w:jc w:val="both"/>
    </w:pPr>
    <w:rPr>
      <w:rFonts w:ascii="Arial" w:hAnsi="Arial" w:cs="Arial"/>
      <w:color w:val="000000"/>
      <w:sz w:val="24"/>
      <w:szCs w:val="24"/>
    </w:rPr>
  </w:style>
  <w:style w:type="paragraph" w:customStyle="1" w:styleId="para">
    <w:name w:val="para"/>
    <w:basedOn w:val="Normal"/>
    <w:uiPriority w:val="99"/>
    <w:rsid w:val="004A4481"/>
    <w:pPr>
      <w:spacing w:before="60" w:after="60" w:line="360" w:lineRule="auto"/>
      <w:ind w:left="284"/>
      <w:jc w:val="both"/>
    </w:pPr>
    <w:rPr>
      <w:rFonts w:ascii="Arial" w:eastAsia="Arial Unicode MS" w:hAnsi="Arial" w:cs="Arial"/>
      <w:sz w:val="22"/>
      <w:szCs w:val="22"/>
    </w:rPr>
  </w:style>
  <w:style w:type="paragraph" w:styleId="Retraitcorpsdetexte2">
    <w:name w:val="Body Text Indent 2"/>
    <w:basedOn w:val="Normal"/>
    <w:link w:val="Retraitcorpsdetexte2Car1"/>
    <w:uiPriority w:val="99"/>
    <w:semiHidden/>
    <w:rsid w:val="004A4481"/>
    <w:pPr>
      <w:spacing w:after="120" w:line="480" w:lineRule="auto"/>
      <w:ind w:left="283"/>
    </w:pPr>
  </w:style>
  <w:style w:type="character" w:customStyle="1" w:styleId="Retraitcorpsdetexte2Car1">
    <w:name w:val="Retrait corps de texte 2 Car1"/>
    <w:basedOn w:val="Policepardfaut"/>
    <w:link w:val="Retraitcorpsdetexte2"/>
    <w:uiPriority w:val="99"/>
    <w:semiHidden/>
    <w:locked/>
    <w:rsid w:val="00D554E1"/>
    <w:rPr>
      <w:rFonts w:ascii="Times New Roman" w:hAnsi="Times New Roman" w:cs="Times New Roman"/>
      <w:sz w:val="20"/>
      <w:szCs w:val="20"/>
    </w:rPr>
  </w:style>
  <w:style w:type="character" w:customStyle="1" w:styleId="Retraitcorpsdetexte2Car">
    <w:name w:val="Retrait corps de texte 2 Car"/>
    <w:uiPriority w:val="99"/>
    <w:rsid w:val="004A4481"/>
    <w:rPr>
      <w:rFonts w:ascii="Times New Roman" w:hAnsi="Times New Roman"/>
    </w:rPr>
  </w:style>
  <w:style w:type="paragraph" w:styleId="Paragraphedeliste">
    <w:name w:val="List Paragraph"/>
    <w:basedOn w:val="Normal"/>
    <w:uiPriority w:val="34"/>
    <w:qFormat/>
    <w:rsid w:val="004A4481"/>
    <w:pPr>
      <w:ind w:left="720"/>
    </w:pPr>
  </w:style>
  <w:style w:type="paragraph" w:customStyle="1" w:styleId="Default">
    <w:name w:val="Default"/>
    <w:rsid w:val="004A448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ebrut">
    <w:name w:val="Plain Text"/>
    <w:basedOn w:val="Normal"/>
    <w:link w:val="TextebrutCar1"/>
    <w:uiPriority w:val="99"/>
    <w:semiHidden/>
    <w:rsid w:val="004A4481"/>
    <w:rPr>
      <w:rFonts w:ascii="Calibri" w:hAnsi="Calibri" w:cs="Calibri"/>
      <w:sz w:val="22"/>
      <w:szCs w:val="22"/>
      <w:lang w:eastAsia="en-US"/>
    </w:rPr>
  </w:style>
  <w:style w:type="character" w:customStyle="1" w:styleId="TextebrutCar1">
    <w:name w:val="Texte brut Car1"/>
    <w:basedOn w:val="Policepardfaut"/>
    <w:link w:val="Textebrut"/>
    <w:uiPriority w:val="99"/>
    <w:semiHidden/>
    <w:locked/>
    <w:rsid w:val="00D554E1"/>
    <w:rPr>
      <w:rFonts w:ascii="Courier New" w:hAnsi="Courier New" w:cs="Courier New"/>
      <w:sz w:val="20"/>
      <w:szCs w:val="20"/>
    </w:rPr>
  </w:style>
  <w:style w:type="character" w:customStyle="1" w:styleId="TextebrutCar">
    <w:name w:val="Texte brut Car"/>
    <w:uiPriority w:val="99"/>
    <w:rsid w:val="004A4481"/>
    <w:rPr>
      <w:rFonts w:ascii="Times New Roman" w:hAnsi="Times New Roman"/>
      <w:sz w:val="21"/>
      <w:lang w:eastAsia="en-US"/>
    </w:rPr>
  </w:style>
  <w:style w:type="paragraph" w:customStyle="1" w:styleId="TITREB">
    <w:name w:val="TITREB"/>
    <w:basedOn w:val="Normal"/>
    <w:uiPriority w:val="99"/>
    <w:rsid w:val="004A4481"/>
    <w:pPr>
      <w:ind w:left="1134" w:right="1134" w:firstLine="425"/>
      <w:jc w:val="both"/>
    </w:pPr>
    <w:rPr>
      <w:rFonts w:ascii="Arial" w:hAnsi="Arial" w:cs="Arial"/>
      <w:b/>
      <w:bCs/>
    </w:rPr>
  </w:style>
  <w:style w:type="paragraph" w:customStyle="1" w:styleId="5Articlenormal">
    <w:name w:val="5. Article normal"/>
    <w:basedOn w:val="Normal"/>
    <w:uiPriority w:val="99"/>
    <w:rsid w:val="004A4481"/>
    <w:pPr>
      <w:suppressAutoHyphens/>
      <w:ind w:left="284" w:right="311"/>
      <w:jc w:val="both"/>
    </w:pPr>
    <w:rPr>
      <w:rFonts w:ascii="Arial" w:hAnsi="Arial" w:cs="Arial"/>
      <w:lang w:eastAsia="ar-SA"/>
    </w:rPr>
  </w:style>
  <w:style w:type="paragraph" w:customStyle="1" w:styleId="Textearticle">
    <w:name w:val="Texte article"/>
    <w:basedOn w:val="Normal"/>
    <w:uiPriority w:val="99"/>
    <w:rsid w:val="004A4481"/>
    <w:pPr>
      <w:numPr>
        <w:numId w:val="6"/>
      </w:numPr>
      <w:tabs>
        <w:tab w:val="left" w:pos="1134"/>
      </w:tabs>
      <w:suppressAutoHyphens/>
      <w:jc w:val="both"/>
    </w:pPr>
    <w:rPr>
      <w:rFonts w:ascii="Arial" w:hAnsi="Arial" w:cs="Arial"/>
      <w:noProof/>
      <w:sz w:val="22"/>
      <w:szCs w:val="22"/>
    </w:rPr>
  </w:style>
  <w:style w:type="paragraph" w:customStyle="1" w:styleId="TITREA">
    <w:name w:val="TITREA"/>
    <w:basedOn w:val="Normal"/>
    <w:uiPriority w:val="99"/>
    <w:rsid w:val="004A4481"/>
    <w:pPr>
      <w:ind w:left="1134" w:right="1134" w:firstLine="425"/>
      <w:jc w:val="both"/>
    </w:pPr>
    <w:rPr>
      <w:rFonts w:ascii="Arial" w:hAnsi="Arial" w:cs="Arial"/>
      <w:b/>
      <w:bCs/>
    </w:rPr>
  </w:style>
  <w:style w:type="paragraph" w:customStyle="1" w:styleId="Corpsdetexte21">
    <w:name w:val="Corps de texte 21"/>
    <w:basedOn w:val="Normal"/>
    <w:uiPriority w:val="99"/>
    <w:rsid w:val="004A4481"/>
    <w:pPr>
      <w:jc w:val="both"/>
    </w:pPr>
    <w:rPr>
      <w:rFonts w:ascii="Verdana" w:hAnsi="Verdana" w:cs="Verdana"/>
      <w:b/>
      <w:bCs/>
      <w:sz w:val="18"/>
      <w:szCs w:val="18"/>
    </w:rPr>
  </w:style>
  <w:style w:type="character" w:customStyle="1" w:styleId="Corpsdetexte2Car1">
    <w:name w:val="Corps de texte 2 Car1"/>
    <w:uiPriority w:val="99"/>
    <w:rsid w:val="004A4481"/>
    <w:rPr>
      <w:rFonts w:ascii="Times New Roman" w:hAnsi="Times New Roman"/>
      <w:sz w:val="20"/>
    </w:rPr>
  </w:style>
  <w:style w:type="paragraph" w:customStyle="1" w:styleId="Style3">
    <w:name w:val="Style3"/>
    <w:basedOn w:val="Normal"/>
    <w:uiPriority w:val="99"/>
    <w:rsid w:val="004A4481"/>
    <w:pPr>
      <w:numPr>
        <w:numId w:val="9"/>
      </w:numPr>
      <w:jc w:val="both"/>
    </w:pPr>
    <w:rPr>
      <w:rFonts w:ascii="Comic Sans MS" w:hAnsi="Comic Sans MS" w:cs="Comic Sans MS"/>
      <w:sz w:val="22"/>
      <w:szCs w:val="22"/>
    </w:rPr>
  </w:style>
  <w:style w:type="paragraph" w:customStyle="1" w:styleId="Lignederfrence">
    <w:name w:val="Ligne de référence"/>
    <w:basedOn w:val="Corpsdetexte"/>
    <w:rsid w:val="004A4481"/>
    <w:pPr>
      <w:spacing w:before="120" w:after="120"/>
    </w:pPr>
    <w:rPr>
      <w:rFonts w:ascii="Comic Sans MS" w:hAnsi="Comic Sans MS" w:cs="Comic Sans MS"/>
      <w:sz w:val="22"/>
      <w:szCs w:val="22"/>
    </w:rPr>
  </w:style>
  <w:style w:type="paragraph" w:customStyle="1" w:styleId="Alinea">
    <w:name w:val="Alinea"/>
    <w:basedOn w:val="Normal"/>
    <w:autoRedefine/>
    <w:rsid w:val="004A4481"/>
    <w:pPr>
      <w:tabs>
        <w:tab w:val="left" w:pos="564"/>
      </w:tabs>
      <w:autoSpaceDE w:val="0"/>
      <w:autoSpaceDN w:val="0"/>
      <w:adjustRightInd w:val="0"/>
      <w:spacing w:before="60" w:after="120"/>
      <w:ind w:right="281"/>
      <w:jc w:val="both"/>
    </w:pPr>
    <w:rPr>
      <w:rFonts w:ascii="Verdana" w:hAnsi="Verdana" w:cs="Verdana"/>
      <w:color w:val="000000"/>
    </w:rPr>
  </w:style>
  <w:style w:type="paragraph" w:customStyle="1" w:styleId="RedTxt">
    <w:name w:val="RedTxt"/>
    <w:basedOn w:val="Normal"/>
    <w:uiPriority w:val="99"/>
    <w:rsid w:val="00406677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customStyle="1" w:styleId="CommentSubject1">
    <w:name w:val="Comment Subject1"/>
    <w:basedOn w:val="Commentaire"/>
    <w:next w:val="Commentaire"/>
    <w:uiPriority w:val="99"/>
    <w:rsid w:val="00A62D09"/>
    <w:rPr>
      <w:rFonts w:ascii="Arial" w:hAnsi="Arial" w:cs="Arial"/>
      <w:b/>
      <w:bCs/>
    </w:rPr>
  </w:style>
  <w:style w:type="character" w:customStyle="1" w:styleId="tm4code">
    <w:name w:val="tm4code"/>
    <w:basedOn w:val="Policepardfaut"/>
    <w:uiPriority w:val="99"/>
    <w:rsid w:val="00862875"/>
    <w:rPr>
      <w:rFonts w:cs="Times New Roman"/>
    </w:rPr>
  </w:style>
  <w:style w:type="paragraph" w:styleId="Sansinterligne">
    <w:name w:val="No Spacing"/>
    <w:link w:val="SansinterligneCar"/>
    <w:uiPriority w:val="1"/>
    <w:qFormat/>
    <w:rsid w:val="00655330"/>
    <w:rPr>
      <w:rFonts w:cs="Calibri"/>
      <w:lang w:eastAsia="en-US"/>
    </w:rPr>
  </w:style>
  <w:style w:type="table" w:styleId="Grilledutableau">
    <w:name w:val="Table Grid"/>
    <w:basedOn w:val="TableauNormal"/>
    <w:uiPriority w:val="59"/>
    <w:rsid w:val="00DC60D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uiPriority w:val="99"/>
    <w:rsid w:val="001E2075"/>
    <w:rPr>
      <w:rFonts w:ascii="Arial" w:hAnsi="Arial" w:cs="Arial"/>
      <w:sz w:val="22"/>
      <w:szCs w:val="22"/>
    </w:rPr>
  </w:style>
  <w:style w:type="character" w:customStyle="1" w:styleId="xbe">
    <w:name w:val="_xbe"/>
    <w:basedOn w:val="Policepardfaut"/>
    <w:uiPriority w:val="99"/>
    <w:rsid w:val="00B446D3"/>
    <w:rPr>
      <w:rFonts w:cs="Times New Roman"/>
    </w:rPr>
  </w:style>
  <w:style w:type="character" w:customStyle="1" w:styleId="Normal2Car">
    <w:name w:val="Normal2 Car"/>
    <w:link w:val="Normal2"/>
    <w:rsid w:val="00D80A45"/>
    <w:rPr>
      <w:rFonts w:ascii="Times New Roman" w:hAnsi="Times New Roman"/>
    </w:rPr>
  </w:style>
  <w:style w:type="paragraph" w:customStyle="1" w:styleId="Standard">
    <w:name w:val="Standard"/>
    <w:link w:val="StandardCar"/>
    <w:rsid w:val="002B2918"/>
    <w:pPr>
      <w:suppressAutoHyphens/>
      <w:spacing w:after="200" w:line="276" w:lineRule="auto"/>
    </w:pPr>
    <w:rPr>
      <w:rFonts w:ascii="Times New Roman" w:eastAsia="Calibri" w:hAnsi="Times New Roman"/>
      <w:sz w:val="24"/>
      <w:szCs w:val="24"/>
      <w:lang w:eastAsia="en-US"/>
    </w:rPr>
  </w:style>
  <w:style w:type="character" w:customStyle="1" w:styleId="StandardCar">
    <w:name w:val="Standard Car"/>
    <w:link w:val="Standard"/>
    <w:rsid w:val="002B2918"/>
    <w:rPr>
      <w:rFonts w:ascii="Times New Roman" w:eastAsia="Calibri" w:hAnsi="Times New Roman"/>
      <w:sz w:val="24"/>
      <w:szCs w:val="24"/>
      <w:lang w:eastAsia="en-US"/>
    </w:rPr>
  </w:style>
  <w:style w:type="numbering" w:customStyle="1" w:styleId="WWNum3">
    <w:name w:val="WWNum3"/>
    <w:basedOn w:val="Aucuneliste"/>
    <w:rsid w:val="00C2512B"/>
    <w:pPr>
      <w:numPr>
        <w:numId w:val="10"/>
      </w:numPr>
    </w:pPr>
  </w:style>
  <w:style w:type="character" w:customStyle="1" w:styleId="st">
    <w:name w:val="st"/>
    <w:basedOn w:val="Policepardfaut"/>
    <w:rsid w:val="00D57DEB"/>
  </w:style>
  <w:style w:type="character" w:styleId="Accentuation">
    <w:name w:val="Emphasis"/>
    <w:basedOn w:val="Policepardfaut"/>
    <w:uiPriority w:val="20"/>
    <w:qFormat/>
    <w:locked/>
    <w:rsid w:val="00D57DEB"/>
    <w:rPr>
      <w:i/>
      <w:iCs/>
    </w:rPr>
  </w:style>
  <w:style w:type="character" w:customStyle="1" w:styleId="SansinterligneCar">
    <w:name w:val="Sans interligne Car"/>
    <w:link w:val="Sansinterligne"/>
    <w:uiPriority w:val="1"/>
    <w:rsid w:val="00BA7C82"/>
    <w:rPr>
      <w:rFonts w:cs="Calibri"/>
      <w:lang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locked/>
    <w:rsid w:val="00710084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10084"/>
    <w:rPr>
      <w:rFonts w:ascii="Times New Roman" w:hAnsi="Times New Roman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locked/>
    <w:rsid w:val="00710084"/>
    <w:rPr>
      <w:vertAlign w:val="superscript"/>
    </w:rPr>
  </w:style>
  <w:style w:type="paragraph" w:styleId="Rvision">
    <w:name w:val="Revision"/>
    <w:hidden/>
    <w:uiPriority w:val="99"/>
    <w:semiHidden/>
    <w:rsid w:val="00657121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3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3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3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6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56746718-7103-416C-9C61-E644F952B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3</Pages>
  <Words>512</Words>
  <Characters>2533</Characters>
  <Application>Microsoft Office Word</Application>
  <DocSecurity>0</DocSecurity>
  <Lines>21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CHU de Rouen</Company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FLEITH, Ingrid</cp:lastModifiedBy>
  <cp:revision>26</cp:revision>
  <cp:lastPrinted>2019-12-03T07:52:00Z</cp:lastPrinted>
  <dcterms:created xsi:type="dcterms:W3CDTF">2024-11-29T08:29:00Z</dcterms:created>
  <dcterms:modified xsi:type="dcterms:W3CDTF">2025-10-13T12:31:00Z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ntativeReviewCycleID">
    <vt:i4>819944771</vt:i4>
  </property>
  <property fmtid="{D5CDD505-2E9C-101B-9397-08002B2CF9AE}" pid="3" name="_ReviewCycleID">
    <vt:i4>819944771</vt:i4>
  </property>
  <property fmtid="{D5CDD505-2E9C-101B-9397-08002B2CF9AE}" pid="4" name="_EmailEntryID">
    <vt:lpwstr>00000000BD747FAFCF7DA04DBB2B54DF3A91859C07005BE84E629D062B44AF12A36B99BC4AD6000002DD3A66000055880F8E66D97C4CA31606B5D36B583E0000CCFC73A20000</vt:lpwstr>
  </property>
  <property fmtid="{D5CDD505-2E9C-101B-9397-08002B2CF9AE}" pid="5" name="_EmailStoreID0">
    <vt:lpwstr>0000000038A1BB1005E5101AA1BB08002B2A56C20000454D534D44422E444C4C00000000000000001B55FA20AA6611CD9BC800AA002FC45A0C00000065786368616E67652E61646D2E6368752D726F75656E2E6C616E002F4F3D43485520646520524F55454E2F4F553D43485520524F55454E2F636E3D526563697069656E7</vt:lpwstr>
  </property>
  <property fmtid="{D5CDD505-2E9C-101B-9397-08002B2CF9AE}" pid="6" name="_EmailStoreID1">
    <vt:lpwstr>4732F636E3D4A756C69656E2E416E64727500</vt:lpwstr>
  </property>
  <property fmtid="{D5CDD505-2E9C-101B-9397-08002B2CF9AE}" pid="7" name="_ReviewingToolsShownOnce">
    <vt:lpwstr/>
  </property>
</Properties>
</file>